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66" w:rsidRPr="00CD78DC" w:rsidRDefault="00A61766" w:rsidP="00A61766">
      <w:pPr>
        <w:jc w:val="center"/>
        <w:rPr>
          <w:rFonts w:ascii="Times New Roman" w:hAnsi="Times New Roman"/>
          <w:sz w:val="24"/>
          <w:szCs w:val="24"/>
        </w:rPr>
      </w:pPr>
      <w:r w:rsidRPr="00CD78DC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38E633A3" wp14:editId="7257BC5E">
            <wp:extent cx="876300" cy="933450"/>
            <wp:effectExtent l="0" t="0" r="1270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66" w:rsidRPr="00CD78DC" w:rsidRDefault="00A61766" w:rsidP="00A61766">
      <w:pPr>
        <w:pStyle w:val="Title"/>
        <w:outlineLvl w:val="0"/>
        <w:rPr>
          <w:iCs/>
        </w:rPr>
      </w:pPr>
      <w:r w:rsidRPr="00CD78DC">
        <w:rPr>
          <w:iCs/>
        </w:rPr>
        <w:t>Republika e Kosovës</w:t>
      </w:r>
    </w:p>
    <w:p w:rsidR="00A61766" w:rsidRPr="00CD78DC" w:rsidRDefault="00A61766" w:rsidP="00A61766">
      <w:pPr>
        <w:pStyle w:val="Title"/>
        <w:outlineLvl w:val="0"/>
        <w:rPr>
          <w:iCs/>
        </w:rPr>
      </w:pPr>
      <w:r w:rsidRPr="00CD78DC">
        <w:rPr>
          <w:iCs/>
        </w:rPr>
        <w:t xml:space="preserve">Republika Kosova - </w:t>
      </w:r>
      <w:proofErr w:type="spellStart"/>
      <w:r w:rsidRPr="00CD78DC">
        <w:rPr>
          <w:iCs/>
        </w:rPr>
        <w:t>Republic</w:t>
      </w:r>
      <w:proofErr w:type="spellEnd"/>
      <w:r w:rsidRPr="00CD78DC">
        <w:rPr>
          <w:iCs/>
        </w:rPr>
        <w:t xml:space="preserve"> </w:t>
      </w:r>
      <w:proofErr w:type="spellStart"/>
      <w:r w:rsidRPr="00CD78DC">
        <w:rPr>
          <w:iCs/>
        </w:rPr>
        <w:t>of</w:t>
      </w:r>
      <w:proofErr w:type="spellEnd"/>
      <w:r w:rsidRPr="00CD78DC">
        <w:rPr>
          <w:iCs/>
        </w:rPr>
        <w:t xml:space="preserve"> </w:t>
      </w:r>
      <w:proofErr w:type="spellStart"/>
      <w:r w:rsidRPr="00CD78DC">
        <w:rPr>
          <w:iCs/>
        </w:rPr>
        <w:t>Kosovo</w:t>
      </w:r>
      <w:proofErr w:type="spellEnd"/>
    </w:p>
    <w:p w:rsidR="00A61766" w:rsidRPr="00CD78DC" w:rsidRDefault="00A61766" w:rsidP="00A61766">
      <w:pPr>
        <w:pStyle w:val="Title"/>
        <w:outlineLvl w:val="0"/>
        <w:rPr>
          <w:i/>
          <w:iCs/>
        </w:rPr>
      </w:pPr>
      <w:r w:rsidRPr="00CD78DC">
        <w:rPr>
          <w:i/>
          <w:iCs/>
        </w:rPr>
        <w:t xml:space="preserve">Qeveria – </w:t>
      </w:r>
      <w:proofErr w:type="spellStart"/>
      <w:r w:rsidRPr="00CD78DC">
        <w:rPr>
          <w:i/>
          <w:iCs/>
        </w:rPr>
        <w:t>Vlada</w:t>
      </w:r>
      <w:proofErr w:type="spellEnd"/>
      <w:r w:rsidRPr="00CD78DC">
        <w:rPr>
          <w:i/>
          <w:iCs/>
        </w:rPr>
        <w:t xml:space="preserve"> – </w:t>
      </w:r>
      <w:proofErr w:type="spellStart"/>
      <w:r w:rsidRPr="00CD78DC">
        <w:rPr>
          <w:i/>
          <w:iCs/>
        </w:rPr>
        <w:t>Government</w:t>
      </w:r>
      <w:proofErr w:type="spellEnd"/>
    </w:p>
    <w:p w:rsidR="00A61766" w:rsidRPr="00CD78DC" w:rsidRDefault="00A61766" w:rsidP="00A61766">
      <w:pPr>
        <w:pStyle w:val="Title"/>
        <w:outlineLvl w:val="0"/>
        <w:rPr>
          <w:i/>
          <w:iCs/>
        </w:rPr>
      </w:pPr>
    </w:p>
    <w:p w:rsidR="00A61766" w:rsidRPr="00CD78DC" w:rsidRDefault="00A61766" w:rsidP="00A6176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D78DC">
        <w:rPr>
          <w:rFonts w:ascii="Times New Roman" w:hAnsi="Times New Roman"/>
          <w:b/>
          <w:sz w:val="24"/>
          <w:szCs w:val="24"/>
        </w:rPr>
        <w:t>MINISTRIA E DREJTËSISË</w:t>
      </w:r>
    </w:p>
    <w:p w:rsidR="00A61766" w:rsidRPr="00CD78DC" w:rsidRDefault="00A61766" w:rsidP="00A6176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D78DC">
        <w:rPr>
          <w:rFonts w:ascii="Times New Roman" w:hAnsi="Times New Roman"/>
          <w:b/>
          <w:bCs/>
          <w:sz w:val="24"/>
          <w:szCs w:val="24"/>
        </w:rPr>
        <w:t>MINISTARSTVO PRAVDE /MINISTRY OF JUSTICE</w:t>
      </w:r>
    </w:p>
    <w:p w:rsidR="00A61766" w:rsidRPr="00CD78DC" w:rsidRDefault="00A61766" w:rsidP="00A617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1766" w:rsidRPr="00CD78DC" w:rsidRDefault="00A61766" w:rsidP="00A617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1766" w:rsidRPr="00CD78DC" w:rsidRDefault="00A61766" w:rsidP="00A617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1766" w:rsidRPr="00CD78DC" w:rsidRDefault="00A61766" w:rsidP="00A617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1766" w:rsidRPr="00CD78DC" w:rsidRDefault="00A61766" w:rsidP="00A617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1766" w:rsidRPr="00CD78DC" w:rsidRDefault="00A61766" w:rsidP="00A6176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D78DC">
        <w:rPr>
          <w:rFonts w:ascii="Times New Roman" w:hAnsi="Times New Roman"/>
          <w:b/>
          <w:sz w:val="24"/>
          <w:szCs w:val="24"/>
        </w:rPr>
        <w:t xml:space="preserve">DOKUMENT KONSULTIMI </w:t>
      </w:r>
    </w:p>
    <w:p w:rsidR="00A61766" w:rsidRPr="00CD78DC" w:rsidRDefault="00937202" w:rsidP="00A61766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sz w:val="24"/>
          <w:szCs w:val="24"/>
        </w:rPr>
      </w:pPr>
      <w:r w:rsidRPr="00CD78DC">
        <w:rPr>
          <w:rFonts w:ascii="Times New Roman" w:hAnsi="Times New Roman"/>
          <w:b/>
          <w:sz w:val="24"/>
          <w:szCs w:val="24"/>
        </w:rPr>
        <w:t xml:space="preserve">UDHËZIM ADMINISTRATIV PËR </w:t>
      </w:r>
      <w:r w:rsidR="00CD78DC" w:rsidRPr="00CD78DC">
        <w:rPr>
          <w:rFonts w:ascii="Times New Roman" w:hAnsi="Times New Roman"/>
          <w:b/>
          <w:iCs/>
          <w:color w:val="000000"/>
          <w:sz w:val="24"/>
          <w:szCs w:val="24"/>
        </w:rPr>
        <w:t>FORMËN DHE MËNYRËN E PËRPILIMIT DHE SHËNIMIT TË DOKUMENTEVE NOTERIALE.</w:t>
      </w:r>
    </w:p>
    <w:p w:rsidR="00A61766" w:rsidRPr="00CD78DC" w:rsidRDefault="00A61766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A61766" w:rsidRPr="00CD78DC" w:rsidRDefault="00A61766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A61766" w:rsidRPr="00CD78DC" w:rsidRDefault="00A61766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A61766" w:rsidRPr="00CD78DC" w:rsidRDefault="00A61766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A61766" w:rsidRPr="00CD78DC" w:rsidRDefault="00A61766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A61766" w:rsidRPr="00CD78DC" w:rsidRDefault="00A61766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A61766" w:rsidRPr="00CD78DC" w:rsidRDefault="00A61766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A61766" w:rsidRPr="00CD78DC" w:rsidRDefault="00A61766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A61766" w:rsidRPr="00CD78DC" w:rsidRDefault="00A61766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A61766" w:rsidRPr="00CD78DC" w:rsidRDefault="00A61766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A61766" w:rsidRPr="00CD78DC" w:rsidRDefault="00A61766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A61766" w:rsidRPr="00CD78DC" w:rsidRDefault="00A61766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A61766" w:rsidRPr="00CD78DC" w:rsidRDefault="00A61766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A61766" w:rsidRPr="00CD78DC" w:rsidRDefault="00A61766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A61766" w:rsidRPr="00CD78DC" w:rsidRDefault="00A61766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937202" w:rsidRPr="00CD78DC" w:rsidRDefault="00937202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937202" w:rsidRPr="00CD78DC" w:rsidRDefault="00937202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937202" w:rsidRPr="00CD78DC" w:rsidRDefault="00937202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A61766" w:rsidRPr="00CD78DC" w:rsidRDefault="00A61766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A61766" w:rsidRPr="00CD78DC" w:rsidRDefault="00A61766" w:rsidP="00A61766">
      <w:pPr>
        <w:pStyle w:val="LightGrid-Accent31"/>
        <w:ind w:left="0"/>
        <w:jc w:val="both"/>
        <w:rPr>
          <w:rFonts w:ascii="Times New Roman" w:hAnsi="Times New Roman"/>
          <w:sz w:val="24"/>
          <w:szCs w:val="24"/>
        </w:rPr>
      </w:pPr>
    </w:p>
    <w:p w:rsidR="00A61766" w:rsidRPr="00CD78DC" w:rsidRDefault="002733F4" w:rsidP="0055223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Qershor</w:t>
      </w:r>
      <w:r w:rsidR="00A61766" w:rsidRPr="00CD78DC">
        <w:rPr>
          <w:rFonts w:ascii="Times New Roman" w:hAnsi="Times New Roman"/>
          <w:b/>
          <w:sz w:val="24"/>
          <w:szCs w:val="24"/>
        </w:rPr>
        <w:t xml:space="preserve"> 2019</w:t>
      </w:r>
    </w:p>
    <w:p w:rsidR="00552233" w:rsidRDefault="00552233" w:rsidP="0055223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243BB" w:rsidRDefault="00B243BB" w:rsidP="0055223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243BB" w:rsidRDefault="00B243BB" w:rsidP="0055223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243BB" w:rsidRPr="00CD78DC" w:rsidRDefault="00B243BB" w:rsidP="0055223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D683D" w:rsidRDefault="00A61766" w:rsidP="0093256E">
      <w:pPr>
        <w:spacing w:after="0"/>
        <w:jc w:val="both"/>
        <w:outlineLvl w:val="0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CD78DC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Çështjet kryesore të cilat i adreson </w:t>
      </w:r>
      <w:r w:rsidR="00937202" w:rsidRPr="00CD78DC">
        <w:rPr>
          <w:rFonts w:ascii="Times New Roman" w:hAnsi="Times New Roman"/>
          <w:b/>
          <w:sz w:val="24"/>
          <w:szCs w:val="24"/>
          <w:u w:val="single"/>
        </w:rPr>
        <w:t xml:space="preserve">Udhëzimi Administrativ </w:t>
      </w:r>
      <w:r w:rsidR="00CD78DC">
        <w:rPr>
          <w:rFonts w:ascii="Times New Roman" w:hAnsi="Times New Roman"/>
          <w:b/>
          <w:sz w:val="24"/>
          <w:szCs w:val="24"/>
          <w:u w:val="single"/>
        </w:rPr>
        <w:t xml:space="preserve">për </w:t>
      </w:r>
      <w:r w:rsidR="00CD78DC" w:rsidRPr="00CD78DC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Formën dhe mënyrën e përpilimit dhe sh</w:t>
      </w:r>
      <w:r w:rsidR="00CE70D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ënimit të dokumenteve noteriale</w:t>
      </w:r>
    </w:p>
    <w:p w:rsidR="00CD78DC" w:rsidRPr="00CD78DC" w:rsidRDefault="00CD78DC" w:rsidP="0093256E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A61766" w:rsidRPr="00CE70D2" w:rsidRDefault="00A31023" w:rsidP="00CE70D2">
      <w:pPr>
        <w:spacing w:after="0"/>
        <w:jc w:val="both"/>
        <w:outlineLvl w:val="0"/>
        <w:rPr>
          <w:rFonts w:ascii="Times New Roman" w:hAnsi="Times New Roman"/>
          <w:iCs/>
          <w:color w:val="000000"/>
          <w:sz w:val="24"/>
          <w:szCs w:val="24"/>
        </w:rPr>
      </w:pPr>
      <w:r w:rsidRPr="00CD78DC">
        <w:rPr>
          <w:rFonts w:ascii="Times New Roman" w:hAnsi="Times New Roman"/>
          <w:sz w:val="24"/>
          <w:szCs w:val="24"/>
        </w:rPr>
        <w:t>Ministria e Drejtësisë me q</w:t>
      </w:r>
      <w:r w:rsidR="00552233" w:rsidRPr="00CD78DC">
        <w:rPr>
          <w:rFonts w:ascii="Times New Roman" w:hAnsi="Times New Roman"/>
          <w:sz w:val="24"/>
          <w:szCs w:val="24"/>
        </w:rPr>
        <w:t>ëllim të realizimit të planit të punës dhe pë</w:t>
      </w:r>
      <w:r w:rsidR="0093256E" w:rsidRPr="00CD78DC">
        <w:rPr>
          <w:rFonts w:ascii="Times New Roman" w:hAnsi="Times New Roman"/>
          <w:sz w:val="24"/>
          <w:szCs w:val="24"/>
        </w:rPr>
        <w:t>rmbushjes së objektivave të saj</w:t>
      </w:r>
      <w:r w:rsidR="00552233" w:rsidRPr="00CD78DC">
        <w:rPr>
          <w:rFonts w:ascii="Times New Roman" w:hAnsi="Times New Roman"/>
          <w:sz w:val="24"/>
          <w:szCs w:val="24"/>
        </w:rPr>
        <w:t xml:space="preserve"> </w:t>
      </w:r>
      <w:r w:rsidR="00FC5D2D" w:rsidRPr="00CD78DC">
        <w:rPr>
          <w:rFonts w:ascii="Times New Roman" w:hAnsi="Times New Roman"/>
          <w:sz w:val="24"/>
          <w:szCs w:val="24"/>
        </w:rPr>
        <w:t xml:space="preserve">për </w:t>
      </w:r>
      <w:r w:rsidR="00552233" w:rsidRPr="00CD78DC">
        <w:rPr>
          <w:rFonts w:ascii="Times New Roman" w:hAnsi="Times New Roman"/>
          <w:sz w:val="24"/>
          <w:szCs w:val="24"/>
        </w:rPr>
        <w:t>të përmir</w:t>
      </w:r>
      <w:r w:rsidR="00FC5D2D" w:rsidRPr="00CD78DC">
        <w:rPr>
          <w:rFonts w:ascii="Times New Roman" w:hAnsi="Times New Roman"/>
          <w:sz w:val="24"/>
          <w:szCs w:val="24"/>
        </w:rPr>
        <w:t>ësuar</w:t>
      </w:r>
      <w:r w:rsidR="00A61766" w:rsidRPr="00CD78DC">
        <w:rPr>
          <w:rFonts w:ascii="Times New Roman" w:hAnsi="Times New Roman"/>
          <w:sz w:val="24"/>
          <w:szCs w:val="24"/>
        </w:rPr>
        <w:t xml:space="preserve"> qasjen në drejtësi, fuqizimin e sundimit të ligjit, zbatimin më </w:t>
      </w:r>
      <w:r w:rsidR="00CE70D2">
        <w:rPr>
          <w:rFonts w:ascii="Times New Roman" w:hAnsi="Times New Roman"/>
          <w:sz w:val="24"/>
          <w:szCs w:val="24"/>
        </w:rPr>
        <w:t xml:space="preserve">të </w:t>
      </w:r>
      <w:r w:rsidR="00A61766" w:rsidRPr="00CD78DC">
        <w:rPr>
          <w:rFonts w:ascii="Times New Roman" w:hAnsi="Times New Roman"/>
          <w:sz w:val="24"/>
          <w:szCs w:val="24"/>
        </w:rPr>
        <w:t xml:space="preserve">lehtë dhe </w:t>
      </w:r>
      <w:r w:rsidR="00CE70D2">
        <w:rPr>
          <w:rFonts w:ascii="Times New Roman" w:hAnsi="Times New Roman"/>
          <w:sz w:val="24"/>
          <w:szCs w:val="24"/>
        </w:rPr>
        <w:t xml:space="preserve">më </w:t>
      </w:r>
      <w:r w:rsidR="00A61766" w:rsidRPr="00CD78DC">
        <w:rPr>
          <w:rFonts w:ascii="Times New Roman" w:hAnsi="Times New Roman"/>
          <w:sz w:val="24"/>
          <w:szCs w:val="24"/>
        </w:rPr>
        <w:t xml:space="preserve">efikas të legjislacionit dhe modernizimin e legjislacionit në përgjithësi, bën pjesë edhe hartimi i </w:t>
      </w:r>
      <w:r w:rsidR="00937202" w:rsidRPr="00CD78DC">
        <w:rPr>
          <w:rFonts w:ascii="Times New Roman" w:hAnsi="Times New Roman"/>
          <w:sz w:val="24"/>
          <w:szCs w:val="24"/>
        </w:rPr>
        <w:t xml:space="preserve">Udhëzimit Administrativ </w:t>
      </w:r>
      <w:r w:rsidR="00CE70D2">
        <w:rPr>
          <w:rFonts w:ascii="Times New Roman" w:hAnsi="Times New Roman"/>
          <w:sz w:val="24"/>
          <w:szCs w:val="24"/>
        </w:rPr>
        <w:t xml:space="preserve">për </w:t>
      </w:r>
      <w:r w:rsidR="00CE70D2" w:rsidRPr="00CE70D2">
        <w:rPr>
          <w:rFonts w:ascii="Times New Roman" w:hAnsi="Times New Roman"/>
          <w:iCs/>
          <w:color w:val="000000"/>
          <w:sz w:val="24"/>
          <w:szCs w:val="24"/>
        </w:rPr>
        <w:t>Formën dhe mënyrën e përpilimit dhe sh</w:t>
      </w:r>
      <w:r w:rsidR="00CE70D2">
        <w:rPr>
          <w:rFonts w:ascii="Times New Roman" w:hAnsi="Times New Roman"/>
          <w:iCs/>
          <w:color w:val="000000"/>
          <w:sz w:val="24"/>
          <w:szCs w:val="24"/>
        </w:rPr>
        <w:t xml:space="preserve">ënimit të dokumenteve noteriale </w:t>
      </w:r>
      <w:r w:rsidR="0093256E" w:rsidRPr="00CD78DC">
        <w:rPr>
          <w:rFonts w:ascii="Times New Roman" w:hAnsi="Times New Roman"/>
          <w:sz w:val="24"/>
          <w:szCs w:val="24"/>
        </w:rPr>
        <w:t xml:space="preserve">i cili </w:t>
      </w:r>
      <w:proofErr w:type="spellStart"/>
      <w:r w:rsidR="0093256E" w:rsidRPr="00CD78DC">
        <w:rPr>
          <w:rFonts w:ascii="Times New Roman" w:hAnsi="Times New Roman"/>
          <w:sz w:val="24"/>
          <w:szCs w:val="24"/>
        </w:rPr>
        <w:t>derivon</w:t>
      </w:r>
      <w:proofErr w:type="spellEnd"/>
      <w:r w:rsidR="0093256E" w:rsidRPr="00CD78DC">
        <w:rPr>
          <w:rFonts w:ascii="Times New Roman" w:hAnsi="Times New Roman"/>
          <w:sz w:val="24"/>
          <w:szCs w:val="24"/>
        </w:rPr>
        <w:t xml:space="preserve"> nga </w:t>
      </w:r>
      <w:r w:rsidR="00F867AF">
        <w:rPr>
          <w:rFonts w:ascii="Times New Roman" w:hAnsi="Times New Roman"/>
          <w:sz w:val="24"/>
          <w:szCs w:val="24"/>
        </w:rPr>
        <w:t>Ligji Nr. 06/L-010 për Noterinë.</w:t>
      </w:r>
    </w:p>
    <w:p w:rsidR="0093256E" w:rsidRPr="00CD78DC" w:rsidRDefault="0093256E" w:rsidP="009325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952FD" w:rsidRPr="00CD78DC" w:rsidRDefault="0093256E" w:rsidP="00CE70D2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CD78DC">
        <w:rPr>
          <w:rFonts w:ascii="Times New Roman" w:hAnsi="Times New Roman"/>
          <w:sz w:val="24"/>
          <w:szCs w:val="24"/>
        </w:rPr>
        <w:t>Me këtë Udhëzim</w:t>
      </w:r>
      <w:r w:rsidR="00CE70D2">
        <w:rPr>
          <w:rFonts w:ascii="Times New Roman" w:hAnsi="Times New Roman"/>
          <w:sz w:val="24"/>
          <w:szCs w:val="24"/>
        </w:rPr>
        <w:t xml:space="preserve"> Administrativ përcaktohet</w:t>
      </w:r>
      <w:r w:rsidRPr="00CD78DC">
        <w:rPr>
          <w:rFonts w:ascii="Times New Roman" w:hAnsi="Times New Roman"/>
          <w:sz w:val="24"/>
          <w:szCs w:val="24"/>
        </w:rPr>
        <w:t xml:space="preserve"> </w:t>
      </w:r>
      <w:r w:rsidR="00CE70D2">
        <w:rPr>
          <w:rFonts w:ascii="Times New Roman" w:hAnsi="Times New Roman"/>
          <w:sz w:val="24"/>
          <w:szCs w:val="24"/>
        </w:rPr>
        <w:t>dhe rregullohet</w:t>
      </w:r>
      <w:r w:rsidR="00A31023" w:rsidRPr="00CD78DC">
        <w:rPr>
          <w:rFonts w:ascii="Times New Roman" w:hAnsi="Times New Roman"/>
          <w:sz w:val="24"/>
          <w:szCs w:val="24"/>
        </w:rPr>
        <w:t xml:space="preserve"> </w:t>
      </w:r>
      <w:r w:rsidR="00CE70D2">
        <w:rPr>
          <w:rFonts w:ascii="Times New Roman" w:hAnsi="Times New Roman"/>
          <w:color w:val="000000" w:themeColor="text1"/>
          <w:spacing w:val="-3"/>
          <w:sz w:val="24"/>
          <w:szCs w:val="24"/>
        </w:rPr>
        <w:t>forma dhe mënyra</w:t>
      </w:r>
      <w:r w:rsidR="00CE70D2" w:rsidRPr="00105DD8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e përpilimit dhe shënimit të do</w:t>
      </w:r>
      <w:r w:rsidR="00CE70D2">
        <w:rPr>
          <w:rFonts w:ascii="Times New Roman" w:hAnsi="Times New Roman"/>
          <w:color w:val="000000" w:themeColor="text1"/>
          <w:spacing w:val="-3"/>
          <w:sz w:val="24"/>
          <w:szCs w:val="24"/>
        </w:rPr>
        <w:t>kumenteve noteriale, vërtetimet</w:t>
      </w:r>
      <w:r w:rsidR="00CE70D2" w:rsidRPr="00105DD8">
        <w:rPr>
          <w:rFonts w:ascii="Times New Roman" w:hAnsi="Times New Roman"/>
          <w:color w:val="000000" w:themeColor="text1"/>
          <w:spacing w:val="-3"/>
          <w:sz w:val="24"/>
          <w:szCs w:val="24"/>
        </w:rPr>
        <w:t>, shenjat si dhe mënyrën e lidhjes së faqeve të dokumenteve noteriale dhe lëshimin e tyre.</w:t>
      </w:r>
    </w:p>
    <w:p w:rsidR="00A61766" w:rsidRPr="00CD78DC" w:rsidRDefault="00A61766" w:rsidP="009325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70D2" w:rsidRDefault="00A61766" w:rsidP="00CE70D2">
      <w:pPr>
        <w:spacing w:after="0"/>
        <w:jc w:val="both"/>
        <w:outlineLvl w:val="0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CD78DC">
        <w:rPr>
          <w:rFonts w:ascii="Times New Roman" w:hAnsi="Times New Roman"/>
          <w:b/>
          <w:sz w:val="24"/>
          <w:szCs w:val="24"/>
          <w:u w:val="single"/>
        </w:rPr>
        <w:t xml:space="preserve">Dokumentet zyrtare që autorizojnë përgatitjen </w:t>
      </w:r>
      <w:r w:rsidR="00937202" w:rsidRPr="00CD78DC">
        <w:rPr>
          <w:rFonts w:ascii="Times New Roman" w:hAnsi="Times New Roman"/>
          <w:b/>
          <w:sz w:val="24"/>
          <w:szCs w:val="24"/>
          <w:u w:val="single"/>
        </w:rPr>
        <w:t xml:space="preserve">e Udhëzimit Administrativ </w:t>
      </w:r>
      <w:r w:rsidR="00A31023" w:rsidRPr="00CD78DC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për </w:t>
      </w:r>
      <w:r w:rsidR="00CE70D2" w:rsidRPr="00CD78DC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Formën dhe mënyrën e përpilimit dhe sh</w:t>
      </w:r>
      <w:r w:rsidR="00CE70D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ënimit të dokumenteve noteriale</w:t>
      </w:r>
    </w:p>
    <w:p w:rsidR="00937202" w:rsidRPr="00CD78DC" w:rsidRDefault="00937202" w:rsidP="0093256E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937202" w:rsidRPr="00CD78DC" w:rsidRDefault="00A61766" w:rsidP="0093256E">
      <w:pPr>
        <w:spacing w:after="0"/>
        <w:jc w:val="both"/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</w:pPr>
      <w:r w:rsidRPr="00CD78DC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>Ministria e Drejtësi</w:t>
      </w:r>
      <w:r w:rsidR="00A31023" w:rsidRPr="00CD78DC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>së në kuadër të mandatit të saj</w:t>
      </w:r>
      <w:r w:rsidRPr="00CD78DC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 xml:space="preserve"> ka hartimin e politikave dhe legjislacionit primar dhe sekondar për fushën e Drejtësisë.</w:t>
      </w:r>
    </w:p>
    <w:p w:rsidR="00A61766" w:rsidRPr="00CD78DC" w:rsidRDefault="00F867AF" w:rsidP="0093256E">
      <w:pPr>
        <w:spacing w:after="0"/>
        <w:jc w:val="both"/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>Kë</w:t>
      </w:r>
      <w:r w:rsidR="00A61766" w:rsidRPr="00CD78DC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>të kompetencë e ushtron në harmoni me dispozitat përkatëse</w:t>
      </w:r>
      <w:r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 xml:space="preserve"> ligjore të cilat përcaktojnë </w:t>
      </w:r>
      <w:r w:rsidR="00A61766" w:rsidRPr="00CD78DC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>kompetencën për iniciativa legjislative, aspektin procedural nga fillimi gjer në fund dhe mënyrën e punës për hartimin e  politikave dhe legjislacionit.</w:t>
      </w:r>
      <w:r w:rsidR="00A31023" w:rsidRPr="00CD78DC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 xml:space="preserve"> </w:t>
      </w:r>
    </w:p>
    <w:p w:rsidR="00A61766" w:rsidRPr="00CD78DC" w:rsidRDefault="00A61766" w:rsidP="0093256E">
      <w:pPr>
        <w:spacing w:after="0"/>
        <w:jc w:val="both"/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</w:pPr>
    </w:p>
    <w:p w:rsidR="0093256E" w:rsidRPr="00CD78DC" w:rsidRDefault="00A61766" w:rsidP="0093256E">
      <w:pPr>
        <w:spacing w:after="0"/>
        <w:jc w:val="both"/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</w:pPr>
      <w:r w:rsidRPr="00CD78DC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 xml:space="preserve">Ministria e Drejtësisë gjatë hartimit të </w:t>
      </w:r>
      <w:r w:rsidR="00937202" w:rsidRPr="00CD78DC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 xml:space="preserve">Udhëzimi Administrativ </w:t>
      </w:r>
      <w:r w:rsidR="00A31023" w:rsidRPr="00CD78DC">
        <w:rPr>
          <w:rFonts w:ascii="Times New Roman" w:hAnsi="Times New Roman"/>
          <w:iCs/>
          <w:color w:val="000000"/>
          <w:sz w:val="24"/>
          <w:szCs w:val="24"/>
        </w:rPr>
        <w:t xml:space="preserve">për </w:t>
      </w:r>
      <w:r w:rsidR="00CE70D2" w:rsidRPr="00CE70D2">
        <w:rPr>
          <w:rFonts w:ascii="Times New Roman" w:hAnsi="Times New Roman"/>
          <w:iCs/>
          <w:color w:val="000000"/>
          <w:sz w:val="24"/>
          <w:szCs w:val="24"/>
        </w:rPr>
        <w:t>Formën dhe mënyrën e përpilimit dhe sh</w:t>
      </w:r>
      <w:r w:rsidR="00CE70D2">
        <w:rPr>
          <w:rFonts w:ascii="Times New Roman" w:hAnsi="Times New Roman"/>
          <w:iCs/>
          <w:color w:val="000000"/>
          <w:sz w:val="24"/>
          <w:szCs w:val="24"/>
        </w:rPr>
        <w:t xml:space="preserve">ënimit të dokumenteve noteriale </w:t>
      </w:r>
      <w:r w:rsidR="007B3F18" w:rsidRPr="00CD78DC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 xml:space="preserve">është bazuar në </w:t>
      </w:r>
      <w:r w:rsidRPr="00CD78DC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>Kushtetutën e Republikës së Kosovës, e cila i garanton të drejtën p</w:t>
      </w:r>
      <w:r w:rsidR="007B3F18" w:rsidRPr="00CD78DC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 xml:space="preserve">ër iniciativë legjislative, </w:t>
      </w:r>
      <w:r w:rsidRPr="00CD78DC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>Rregullorën e punës së Qeverisë së Re</w:t>
      </w:r>
      <w:r w:rsidR="007B3F18" w:rsidRPr="00CD78DC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 xml:space="preserve">publikës së Kosovës nr. 09/2011, </w:t>
      </w:r>
      <w:r w:rsidR="00937202" w:rsidRPr="00CD78DC">
        <w:rPr>
          <w:rFonts w:ascii="Times New Roman" w:hAnsi="Times New Roman"/>
          <w:sz w:val="24"/>
          <w:szCs w:val="24"/>
        </w:rPr>
        <w:t>Ligji Nr. 06/L-010 për Noterinë</w:t>
      </w:r>
      <w:r w:rsidR="007B3F18" w:rsidRPr="00CD78DC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 xml:space="preserve">, </w:t>
      </w:r>
      <w:r w:rsidR="007B3F18" w:rsidRPr="00CD78DC">
        <w:rPr>
          <w:rFonts w:ascii="Times New Roman" w:hAnsi="Times New Roman"/>
          <w:sz w:val="24"/>
          <w:szCs w:val="24"/>
        </w:rPr>
        <w:t>Rregulloren</w:t>
      </w:r>
      <w:r w:rsidRPr="00CD78DC">
        <w:rPr>
          <w:rFonts w:ascii="Times New Roman" w:hAnsi="Times New Roman"/>
          <w:sz w:val="24"/>
          <w:szCs w:val="24"/>
        </w:rPr>
        <w:t xml:space="preserve"> nr. 02/2011 për Fushat e Përgjegjësisë Administrative të Zyrës së Kryeministrit dhe Ministrive</w:t>
      </w:r>
      <w:r w:rsidRPr="00CD78DC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 xml:space="preserve"> dhe</w:t>
      </w:r>
      <w:r w:rsidR="007B3F18" w:rsidRPr="00CD78DC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 xml:space="preserve"> </w:t>
      </w:r>
      <w:r w:rsidRPr="00CD78DC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>Udhëzimin Administrativ nr. 03/2013 për standardet e hartimit të akteve normative.</w:t>
      </w:r>
    </w:p>
    <w:p w:rsidR="0093256E" w:rsidRPr="00CD78DC" w:rsidRDefault="0093256E" w:rsidP="0093256E">
      <w:pPr>
        <w:spacing w:after="0"/>
        <w:jc w:val="both"/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</w:pPr>
    </w:p>
    <w:p w:rsidR="00A61766" w:rsidRPr="00CD78DC" w:rsidRDefault="00A61766" w:rsidP="0093256E">
      <w:pPr>
        <w:spacing w:after="0"/>
        <w:jc w:val="both"/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</w:pPr>
    </w:p>
    <w:p w:rsidR="00A61766" w:rsidRPr="00CD78DC" w:rsidRDefault="00A61766" w:rsidP="009325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256E" w:rsidRDefault="00A61766" w:rsidP="00CE70D2">
      <w:pPr>
        <w:spacing w:after="0"/>
        <w:jc w:val="both"/>
        <w:outlineLvl w:val="0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CD78DC">
        <w:rPr>
          <w:rFonts w:ascii="Times New Roman" w:hAnsi="Times New Roman"/>
          <w:b/>
          <w:sz w:val="24"/>
          <w:szCs w:val="24"/>
          <w:u w:val="single"/>
        </w:rPr>
        <w:t xml:space="preserve">Objektivat që synohet të arrihen me </w:t>
      </w:r>
      <w:r w:rsidR="00CE70D2" w:rsidRPr="00CD78DC">
        <w:rPr>
          <w:rFonts w:ascii="Times New Roman" w:hAnsi="Times New Roman"/>
          <w:b/>
          <w:sz w:val="24"/>
          <w:szCs w:val="24"/>
          <w:u w:val="single"/>
        </w:rPr>
        <w:t xml:space="preserve">Udhëzimit Administrativ </w:t>
      </w:r>
      <w:r w:rsidR="00CE70D2" w:rsidRPr="00CD78DC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për Formën dhe mënyrën e përpilimit dhe sh</w:t>
      </w:r>
      <w:r w:rsidR="00CE70D2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ënimit të dokumenteve noteriale</w:t>
      </w:r>
    </w:p>
    <w:p w:rsidR="00CE70D2" w:rsidRPr="00CD78DC" w:rsidRDefault="00CE70D2" w:rsidP="00CE70D2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E70D2" w:rsidRDefault="0093256E" w:rsidP="00400DA3">
      <w:pPr>
        <w:widowControl w:val="0"/>
        <w:autoSpaceDE w:val="0"/>
        <w:autoSpaceDN w:val="0"/>
        <w:jc w:val="both"/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CD78DC">
        <w:rPr>
          <w:rFonts w:ascii="Times New Roman" w:hAnsi="Times New Roman"/>
          <w:sz w:val="24"/>
          <w:szCs w:val="24"/>
        </w:rPr>
        <w:t xml:space="preserve">Qëllimi i Udhëzimit Administrativ për </w:t>
      </w:r>
      <w:r w:rsidR="00CE70D2" w:rsidRPr="00CE70D2">
        <w:rPr>
          <w:rFonts w:ascii="Times New Roman" w:hAnsi="Times New Roman"/>
          <w:iCs/>
          <w:color w:val="000000"/>
          <w:sz w:val="24"/>
          <w:szCs w:val="24"/>
        </w:rPr>
        <w:t>Formën dhe mënyrën e përpilimit dhe sh</w:t>
      </w:r>
      <w:r w:rsidR="00CE70D2">
        <w:rPr>
          <w:rFonts w:ascii="Times New Roman" w:hAnsi="Times New Roman"/>
          <w:iCs/>
          <w:color w:val="000000"/>
          <w:sz w:val="24"/>
          <w:szCs w:val="24"/>
        </w:rPr>
        <w:t>ënimit të dokumenteve noteriale</w:t>
      </w:r>
      <w:r w:rsidR="00CE70D2" w:rsidRPr="00CD78DC">
        <w:rPr>
          <w:rFonts w:ascii="Times New Roman" w:hAnsi="Times New Roman"/>
          <w:sz w:val="24"/>
          <w:szCs w:val="24"/>
        </w:rPr>
        <w:t xml:space="preserve"> </w:t>
      </w:r>
      <w:r w:rsidRPr="00CD78DC">
        <w:rPr>
          <w:rFonts w:ascii="Times New Roman" w:hAnsi="Times New Roman"/>
          <w:sz w:val="24"/>
          <w:szCs w:val="24"/>
        </w:rPr>
        <w:t xml:space="preserve">është që të </w:t>
      </w:r>
      <w:r w:rsidR="00CE70D2">
        <w:rPr>
          <w:rFonts w:ascii="Times New Roman" w:hAnsi="Times New Roman"/>
          <w:sz w:val="24"/>
          <w:szCs w:val="24"/>
        </w:rPr>
        <w:t>rregullojë</w:t>
      </w:r>
      <w:r w:rsidR="00A31023" w:rsidRPr="00CD78DC">
        <w:rPr>
          <w:rFonts w:ascii="Times New Roman" w:hAnsi="Times New Roman"/>
          <w:sz w:val="24"/>
          <w:szCs w:val="24"/>
        </w:rPr>
        <w:t xml:space="preserve"> </w:t>
      </w:r>
      <w:r w:rsidR="00CE70D2" w:rsidRPr="00105DD8">
        <w:rPr>
          <w:rFonts w:ascii="Times New Roman" w:hAnsi="Times New Roman"/>
          <w:color w:val="000000" w:themeColor="text1"/>
          <w:spacing w:val="-3"/>
          <w:sz w:val="24"/>
          <w:szCs w:val="24"/>
        </w:rPr>
        <w:t>formën dhe mënyrën e përpilimit dhe shënimit të do</w:t>
      </w:r>
      <w:r w:rsidR="00CE70D2">
        <w:rPr>
          <w:rFonts w:ascii="Times New Roman" w:hAnsi="Times New Roman"/>
          <w:color w:val="000000" w:themeColor="text1"/>
          <w:spacing w:val="-3"/>
          <w:sz w:val="24"/>
          <w:szCs w:val="24"/>
        </w:rPr>
        <w:t>kumenteve noteriale, vërtetimet</w:t>
      </w:r>
      <w:r w:rsidR="00CE70D2" w:rsidRPr="00105DD8">
        <w:rPr>
          <w:rFonts w:ascii="Times New Roman" w:hAnsi="Times New Roman"/>
          <w:color w:val="000000" w:themeColor="text1"/>
          <w:spacing w:val="-3"/>
          <w:sz w:val="24"/>
          <w:szCs w:val="24"/>
        </w:rPr>
        <w:t>, shenjat si dhe mënyrën e lidhjes së faqeve të dokumenteve noteriale dhe lëshimin e tyre.</w:t>
      </w:r>
    </w:p>
    <w:p w:rsidR="003D39D7" w:rsidRPr="003D39D7" w:rsidRDefault="00A61766" w:rsidP="003D39D7">
      <w:pPr>
        <w:widowControl w:val="0"/>
        <w:autoSpaceDE w:val="0"/>
        <w:autoSpaceDN w:val="0"/>
        <w:jc w:val="both"/>
        <w:rPr>
          <w:rFonts w:ascii="Times New Roman" w:hAnsi="Times New Roman"/>
          <w:b/>
          <w:sz w:val="24"/>
          <w:szCs w:val="24"/>
        </w:rPr>
      </w:pPr>
      <w:r w:rsidRPr="00CD78DC">
        <w:rPr>
          <w:rFonts w:ascii="Times New Roman" w:hAnsi="Times New Roman"/>
          <w:sz w:val="24"/>
          <w:szCs w:val="24"/>
        </w:rPr>
        <w:t>Një ndër prioritetet e Qeverise është avancimi dhe krijimi i infrastr</w:t>
      </w:r>
      <w:r w:rsidR="00C255AF" w:rsidRPr="00CD78DC">
        <w:rPr>
          <w:rFonts w:ascii="Times New Roman" w:hAnsi="Times New Roman"/>
          <w:sz w:val="24"/>
          <w:szCs w:val="24"/>
        </w:rPr>
        <w:t xml:space="preserve">ukturës ligjore të përshtatshme për të mirën e qytetarit </w:t>
      </w:r>
      <w:r w:rsidR="007B3F18" w:rsidRPr="00CD78DC">
        <w:rPr>
          <w:rFonts w:ascii="Times New Roman" w:hAnsi="Times New Roman"/>
          <w:sz w:val="24"/>
          <w:szCs w:val="24"/>
        </w:rPr>
        <w:t>dhe s</w:t>
      </w:r>
      <w:r w:rsidRPr="00CD78DC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ynimi i</w:t>
      </w:r>
      <w:r w:rsidR="00C255AF" w:rsidRPr="00CD78DC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këtij u</w:t>
      </w:r>
      <w:r w:rsidR="001F1D51" w:rsidRPr="00CD78DC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dhëzimi </w:t>
      </w:r>
      <w:r w:rsidR="00C36912" w:rsidRPr="00CD78DC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është që të</w:t>
      </w:r>
      <w:r w:rsidR="008A36CA" w:rsidRPr="00CD78DC">
        <w:rPr>
          <w:rFonts w:ascii="Times New Roman" w:hAnsi="Times New Roman"/>
          <w:sz w:val="24"/>
          <w:szCs w:val="24"/>
        </w:rPr>
        <w:t xml:space="preserve"> </w:t>
      </w:r>
      <w:r w:rsidR="00C255AF" w:rsidRPr="00CD78DC">
        <w:rPr>
          <w:rFonts w:ascii="Times New Roman" w:hAnsi="Times New Roman"/>
          <w:sz w:val="24"/>
          <w:szCs w:val="24"/>
        </w:rPr>
        <w:t xml:space="preserve">rregulloj </w:t>
      </w:r>
      <w:r w:rsidR="00400DA3" w:rsidRPr="00CD78DC">
        <w:rPr>
          <w:rFonts w:ascii="Times New Roman" w:hAnsi="Times New Roman"/>
          <w:sz w:val="24"/>
          <w:szCs w:val="24"/>
        </w:rPr>
        <w:t xml:space="preserve">çështjet </w:t>
      </w:r>
      <w:r w:rsidR="003D39D7">
        <w:rPr>
          <w:rFonts w:ascii="Times New Roman" w:hAnsi="Times New Roman"/>
          <w:sz w:val="24"/>
          <w:szCs w:val="24"/>
        </w:rPr>
        <w:t xml:space="preserve">që kanë të bëjnë me </w:t>
      </w:r>
      <w:r w:rsidR="003D39D7">
        <w:rPr>
          <w:rFonts w:ascii="Times New Roman" w:hAnsi="Times New Roman"/>
          <w:bCs/>
          <w:sz w:val="24"/>
          <w:szCs w:val="24"/>
        </w:rPr>
        <w:t>p</w:t>
      </w:r>
      <w:r w:rsidR="003D39D7" w:rsidRPr="003D39D7">
        <w:rPr>
          <w:rFonts w:ascii="Times New Roman" w:hAnsi="Times New Roman"/>
          <w:bCs/>
          <w:sz w:val="24"/>
          <w:szCs w:val="24"/>
        </w:rPr>
        <w:t>ërpilimi</w:t>
      </w:r>
      <w:r w:rsidR="003D39D7">
        <w:rPr>
          <w:rFonts w:ascii="Times New Roman" w:hAnsi="Times New Roman"/>
          <w:bCs/>
          <w:sz w:val="24"/>
          <w:szCs w:val="24"/>
        </w:rPr>
        <w:t>n e</w:t>
      </w:r>
      <w:r w:rsidR="003D39D7" w:rsidRPr="003D39D7">
        <w:rPr>
          <w:rFonts w:ascii="Times New Roman" w:hAnsi="Times New Roman"/>
          <w:bCs/>
          <w:sz w:val="24"/>
          <w:szCs w:val="24"/>
        </w:rPr>
        <w:t xml:space="preserve"> dokumentit noterial, Emërtimi</w:t>
      </w:r>
      <w:r w:rsidR="003D39D7">
        <w:rPr>
          <w:rFonts w:ascii="Times New Roman" w:hAnsi="Times New Roman"/>
          <w:bCs/>
          <w:sz w:val="24"/>
          <w:szCs w:val="24"/>
        </w:rPr>
        <w:t>n e</w:t>
      </w:r>
      <w:r w:rsidR="003D39D7" w:rsidRPr="003D39D7">
        <w:rPr>
          <w:rFonts w:ascii="Times New Roman" w:hAnsi="Times New Roman"/>
          <w:bCs/>
          <w:sz w:val="24"/>
          <w:szCs w:val="24"/>
        </w:rPr>
        <w:t xml:space="preserve"> dokumentit noterial, Emërtimi</w:t>
      </w:r>
      <w:r w:rsidR="003D39D7">
        <w:rPr>
          <w:rFonts w:ascii="Times New Roman" w:hAnsi="Times New Roman"/>
          <w:bCs/>
          <w:sz w:val="24"/>
          <w:szCs w:val="24"/>
        </w:rPr>
        <w:t>n</w:t>
      </w:r>
      <w:r w:rsidR="003D39D7" w:rsidRPr="003D39D7">
        <w:rPr>
          <w:rFonts w:ascii="Times New Roman" w:hAnsi="Times New Roman"/>
          <w:bCs/>
          <w:sz w:val="24"/>
          <w:szCs w:val="24"/>
        </w:rPr>
        <w:t xml:space="preserve"> dhe li</w:t>
      </w:r>
      <w:r w:rsidR="003D39D7">
        <w:rPr>
          <w:rFonts w:ascii="Times New Roman" w:hAnsi="Times New Roman"/>
          <w:bCs/>
          <w:sz w:val="24"/>
          <w:szCs w:val="24"/>
        </w:rPr>
        <w:t>dhjen</w:t>
      </w:r>
      <w:r w:rsidR="003D39D7" w:rsidRPr="003D39D7">
        <w:rPr>
          <w:rFonts w:ascii="Times New Roman" w:hAnsi="Times New Roman"/>
          <w:bCs/>
          <w:sz w:val="24"/>
          <w:szCs w:val="24"/>
        </w:rPr>
        <w:t xml:space="preserve"> e Dokumentit Noterial me më shumë faqe, </w:t>
      </w:r>
      <w:r w:rsidR="003D39D7" w:rsidRPr="003D39D7">
        <w:rPr>
          <w:rFonts w:ascii="Times New Roman" w:hAnsi="Times New Roman"/>
          <w:sz w:val="24"/>
          <w:szCs w:val="24"/>
        </w:rPr>
        <w:t>Solemnizimi</w:t>
      </w:r>
      <w:r w:rsidR="003D39D7">
        <w:rPr>
          <w:rFonts w:ascii="Times New Roman" w:hAnsi="Times New Roman"/>
          <w:sz w:val="24"/>
          <w:szCs w:val="24"/>
        </w:rPr>
        <w:t>n e</w:t>
      </w:r>
      <w:r w:rsidR="003D39D7" w:rsidRPr="003D39D7">
        <w:rPr>
          <w:rFonts w:ascii="Times New Roman" w:hAnsi="Times New Roman"/>
          <w:sz w:val="24"/>
          <w:szCs w:val="24"/>
        </w:rPr>
        <w:t xml:space="preserve"> </w:t>
      </w:r>
      <w:r w:rsidR="003D39D7" w:rsidRPr="003D39D7">
        <w:rPr>
          <w:rFonts w:ascii="Times New Roman" w:hAnsi="Times New Roman"/>
          <w:sz w:val="24"/>
          <w:szCs w:val="24"/>
        </w:rPr>
        <w:lastRenderedPageBreak/>
        <w:t>dokumenteve private</w:t>
      </w:r>
      <w:r w:rsidR="003D39D7" w:rsidRPr="003D39D7">
        <w:rPr>
          <w:rFonts w:ascii="Times New Roman" w:hAnsi="Times New Roman"/>
          <w:bCs/>
          <w:sz w:val="24"/>
          <w:szCs w:val="24"/>
        </w:rPr>
        <w:t xml:space="preserve">, </w:t>
      </w:r>
      <w:r w:rsidR="003D39D7" w:rsidRPr="003D39D7">
        <w:rPr>
          <w:rFonts w:ascii="Times New Roman" w:hAnsi="Times New Roman"/>
          <w:sz w:val="24"/>
          <w:szCs w:val="24"/>
        </w:rPr>
        <w:t>Konfirmimi</w:t>
      </w:r>
      <w:r w:rsidR="003D39D7">
        <w:rPr>
          <w:rFonts w:ascii="Times New Roman" w:hAnsi="Times New Roman"/>
          <w:sz w:val="24"/>
          <w:szCs w:val="24"/>
        </w:rPr>
        <w:t>n</w:t>
      </w:r>
      <w:r w:rsidR="003D39D7" w:rsidRPr="003D39D7">
        <w:rPr>
          <w:rFonts w:ascii="Times New Roman" w:hAnsi="Times New Roman"/>
          <w:bCs/>
          <w:sz w:val="24"/>
          <w:szCs w:val="24"/>
        </w:rPr>
        <w:t xml:space="preserve"> dhe Vërtetimi</w:t>
      </w:r>
      <w:r w:rsidR="003D39D7">
        <w:rPr>
          <w:rFonts w:ascii="Times New Roman" w:hAnsi="Times New Roman"/>
          <w:bCs/>
          <w:sz w:val="24"/>
          <w:szCs w:val="24"/>
        </w:rPr>
        <w:t>n e</w:t>
      </w:r>
      <w:r w:rsidR="003D39D7" w:rsidRPr="003D39D7">
        <w:rPr>
          <w:rFonts w:ascii="Times New Roman" w:hAnsi="Times New Roman"/>
          <w:bCs/>
          <w:sz w:val="24"/>
          <w:szCs w:val="24"/>
        </w:rPr>
        <w:t xml:space="preserve"> Dokumenteve Noteriale, Konfirmimi</w:t>
      </w:r>
      <w:r w:rsidR="003D39D7">
        <w:rPr>
          <w:rFonts w:ascii="Times New Roman" w:hAnsi="Times New Roman"/>
          <w:bCs/>
          <w:sz w:val="24"/>
          <w:szCs w:val="24"/>
        </w:rPr>
        <w:t>n</w:t>
      </w:r>
      <w:r w:rsidR="003D39D7" w:rsidRPr="003D39D7">
        <w:rPr>
          <w:rFonts w:ascii="Times New Roman" w:hAnsi="Times New Roman"/>
          <w:bCs/>
          <w:sz w:val="24"/>
          <w:szCs w:val="24"/>
        </w:rPr>
        <w:t xml:space="preserve"> apo vërtetimi</w:t>
      </w:r>
      <w:r w:rsidR="003D39D7">
        <w:rPr>
          <w:rFonts w:ascii="Times New Roman" w:hAnsi="Times New Roman"/>
          <w:bCs/>
          <w:sz w:val="24"/>
          <w:szCs w:val="24"/>
        </w:rPr>
        <w:t>n e</w:t>
      </w:r>
      <w:r w:rsidR="003D39D7" w:rsidRPr="003D39D7">
        <w:rPr>
          <w:rFonts w:ascii="Times New Roman" w:hAnsi="Times New Roman"/>
          <w:bCs/>
          <w:sz w:val="24"/>
          <w:szCs w:val="24"/>
        </w:rPr>
        <w:t xml:space="preserve"> kopjes së dokumenteve</w:t>
      </w:r>
      <w:r w:rsidR="003D39D7">
        <w:rPr>
          <w:rFonts w:ascii="Times New Roman" w:hAnsi="Times New Roman"/>
          <w:bCs/>
          <w:sz w:val="24"/>
          <w:szCs w:val="24"/>
        </w:rPr>
        <w:t>, Klauzolën</w:t>
      </w:r>
      <w:r w:rsidR="003D39D7" w:rsidRPr="003D39D7">
        <w:rPr>
          <w:rFonts w:ascii="Times New Roman" w:hAnsi="Times New Roman"/>
          <w:bCs/>
          <w:sz w:val="24"/>
          <w:szCs w:val="24"/>
        </w:rPr>
        <w:t xml:space="preserve"> për vërtetim, Ekstrakti</w:t>
      </w:r>
      <w:r w:rsidR="003D39D7">
        <w:rPr>
          <w:rFonts w:ascii="Times New Roman" w:hAnsi="Times New Roman"/>
          <w:bCs/>
          <w:sz w:val="24"/>
          <w:szCs w:val="24"/>
        </w:rPr>
        <w:t>n  dhe  Fotokopjen</w:t>
      </w:r>
      <w:r w:rsidR="003D39D7" w:rsidRPr="003D39D7">
        <w:rPr>
          <w:rFonts w:ascii="Times New Roman" w:hAnsi="Times New Roman"/>
          <w:bCs/>
          <w:sz w:val="24"/>
          <w:szCs w:val="24"/>
        </w:rPr>
        <w:t xml:space="preserve">  nga  Origjinali, </w:t>
      </w:r>
      <w:r w:rsidR="003D39D7">
        <w:rPr>
          <w:rFonts w:ascii="Times New Roman" w:hAnsi="Times New Roman"/>
          <w:bCs/>
          <w:sz w:val="24"/>
          <w:szCs w:val="24"/>
        </w:rPr>
        <w:t>Mënyrën e përpilimit të</w:t>
      </w:r>
      <w:r w:rsidR="003D39D7" w:rsidRPr="003D39D7">
        <w:rPr>
          <w:rFonts w:ascii="Times New Roman" w:hAnsi="Times New Roman"/>
          <w:bCs/>
          <w:sz w:val="24"/>
          <w:szCs w:val="24"/>
        </w:rPr>
        <w:t xml:space="preserve"> kopjes, Kushtet për vlefshmëri të Ekstraktit si dokument publik, Përdorimi</w:t>
      </w:r>
      <w:r w:rsidR="003D39D7">
        <w:rPr>
          <w:rFonts w:ascii="Times New Roman" w:hAnsi="Times New Roman"/>
          <w:bCs/>
          <w:sz w:val="24"/>
          <w:szCs w:val="24"/>
        </w:rPr>
        <w:t>n e vulë</w:t>
      </w:r>
      <w:r w:rsidR="003D39D7" w:rsidRPr="003D39D7">
        <w:rPr>
          <w:rFonts w:ascii="Times New Roman" w:hAnsi="Times New Roman"/>
          <w:bCs/>
          <w:sz w:val="24"/>
          <w:szCs w:val="24"/>
        </w:rPr>
        <w:t>s katrore, Dërgimi</w:t>
      </w:r>
      <w:r w:rsidR="003D39D7">
        <w:rPr>
          <w:rFonts w:ascii="Times New Roman" w:hAnsi="Times New Roman"/>
          <w:bCs/>
          <w:sz w:val="24"/>
          <w:szCs w:val="24"/>
        </w:rPr>
        <w:t>n e</w:t>
      </w:r>
      <w:r w:rsidR="003D39D7" w:rsidRPr="003D39D7">
        <w:rPr>
          <w:rFonts w:ascii="Times New Roman" w:hAnsi="Times New Roman"/>
          <w:bCs/>
          <w:sz w:val="24"/>
          <w:szCs w:val="24"/>
        </w:rPr>
        <w:t xml:space="preserve"> Ekstraktit nga origjinali sipas detyrës zyrtare dhe korrigjimi</w:t>
      </w:r>
      <w:r w:rsidR="003D39D7">
        <w:rPr>
          <w:rFonts w:ascii="Times New Roman" w:hAnsi="Times New Roman"/>
          <w:bCs/>
          <w:sz w:val="24"/>
          <w:szCs w:val="24"/>
        </w:rPr>
        <w:t>n e</w:t>
      </w:r>
      <w:r w:rsidR="003D39D7" w:rsidRPr="003D39D7">
        <w:rPr>
          <w:rFonts w:ascii="Times New Roman" w:hAnsi="Times New Roman"/>
          <w:bCs/>
          <w:sz w:val="24"/>
          <w:szCs w:val="24"/>
        </w:rPr>
        <w:t xml:space="preserve"> gabimeve</w:t>
      </w:r>
      <w:r w:rsidR="003D39D7">
        <w:rPr>
          <w:rFonts w:ascii="Times New Roman" w:hAnsi="Times New Roman"/>
          <w:bCs/>
          <w:sz w:val="24"/>
          <w:szCs w:val="24"/>
        </w:rPr>
        <w:t xml:space="preserve"> </w:t>
      </w:r>
      <w:r w:rsidR="00F867AF">
        <w:rPr>
          <w:rFonts w:ascii="Times New Roman" w:hAnsi="Times New Roman"/>
          <w:bCs/>
          <w:sz w:val="24"/>
          <w:szCs w:val="24"/>
        </w:rPr>
        <w:t xml:space="preserve">si </w:t>
      </w:r>
      <w:r w:rsidR="003D39D7">
        <w:rPr>
          <w:rFonts w:ascii="Times New Roman" w:hAnsi="Times New Roman"/>
          <w:bCs/>
          <w:sz w:val="24"/>
          <w:szCs w:val="24"/>
        </w:rPr>
        <w:t>dhe</w:t>
      </w:r>
      <w:r w:rsidR="003D39D7" w:rsidRPr="003D39D7">
        <w:rPr>
          <w:rFonts w:ascii="Times New Roman" w:hAnsi="Times New Roman"/>
          <w:bCs/>
          <w:sz w:val="24"/>
          <w:szCs w:val="24"/>
        </w:rPr>
        <w:t xml:space="preserve"> Korrigjimi</w:t>
      </w:r>
      <w:r w:rsidR="003D39D7">
        <w:rPr>
          <w:rFonts w:ascii="Times New Roman" w:hAnsi="Times New Roman"/>
          <w:bCs/>
          <w:sz w:val="24"/>
          <w:szCs w:val="24"/>
        </w:rPr>
        <w:t>n e</w:t>
      </w:r>
      <w:r w:rsidR="003D39D7" w:rsidRPr="003D39D7">
        <w:rPr>
          <w:rFonts w:ascii="Times New Roman" w:hAnsi="Times New Roman"/>
          <w:bCs/>
          <w:sz w:val="24"/>
          <w:szCs w:val="24"/>
        </w:rPr>
        <w:t xml:space="preserve"> gabimeve në emra dhe numra</w:t>
      </w:r>
      <w:r w:rsidR="00F867AF">
        <w:rPr>
          <w:rFonts w:ascii="Times New Roman" w:hAnsi="Times New Roman"/>
          <w:bCs/>
          <w:sz w:val="24"/>
          <w:szCs w:val="24"/>
        </w:rPr>
        <w:t>.</w:t>
      </w:r>
    </w:p>
    <w:p w:rsidR="00C255AF" w:rsidRPr="00CD78DC" w:rsidRDefault="00C255AF" w:rsidP="003917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17ED" w:rsidRPr="00CD78DC" w:rsidRDefault="003917ED" w:rsidP="003917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A61766" w:rsidRDefault="00A61766" w:rsidP="0093256E">
      <w:pPr>
        <w:pStyle w:val="MediumShading2-Accent31"/>
        <w:pBdr>
          <w:bottom w:val="none" w:sz="0" w:space="0" w:color="auto"/>
        </w:pBdr>
        <w:spacing w:before="0" w:after="0"/>
        <w:ind w:left="0"/>
        <w:jc w:val="both"/>
        <w:outlineLvl w:val="0"/>
        <w:rPr>
          <w:rFonts w:ascii="Times New Roman" w:hAnsi="Times New Roman"/>
          <w:i w:val="0"/>
          <w:color w:val="auto"/>
          <w:sz w:val="24"/>
          <w:szCs w:val="24"/>
          <w:u w:val="single"/>
          <w:lang w:val="sq-AL"/>
        </w:rPr>
      </w:pPr>
      <w:r w:rsidRPr="00CD78DC">
        <w:rPr>
          <w:rFonts w:ascii="Times New Roman" w:hAnsi="Times New Roman"/>
          <w:i w:val="0"/>
          <w:color w:val="auto"/>
          <w:sz w:val="24"/>
          <w:szCs w:val="24"/>
          <w:u w:val="single"/>
          <w:lang w:val="sq-AL"/>
        </w:rPr>
        <w:t>Qëllimi i konsultimit</w:t>
      </w:r>
    </w:p>
    <w:p w:rsidR="00F867AF" w:rsidRDefault="00F867AF" w:rsidP="00F867AF">
      <w:pPr>
        <w:rPr>
          <w:lang w:eastAsia="x-none"/>
        </w:rPr>
      </w:pPr>
    </w:p>
    <w:p w:rsidR="00F867AF" w:rsidRPr="0093256E" w:rsidRDefault="00F867AF" w:rsidP="00F867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Nëpërmjet konsultimeve me publikun rreth </w:t>
      </w:r>
      <w:r w:rsidRPr="007D6E8B">
        <w:rPr>
          <w:rFonts w:ascii="Times New Roman" w:hAnsi="Times New Roman"/>
          <w:sz w:val="24"/>
          <w:szCs w:val="24"/>
        </w:rPr>
        <w:t>Udhëzimit Administrativ për organizimin dhe mënyrën e punës së Noterëve edhe Vulat Noteriale</w:t>
      </w:r>
      <w:r>
        <w:rPr>
          <w:rFonts w:ascii="Times New Roman" w:hAnsi="Times New Roman"/>
          <w:sz w:val="24"/>
          <w:szCs w:val="24"/>
        </w:rPr>
        <w:t xml:space="preserve">, palët e interesit </w:t>
      </w:r>
      <w:r w:rsidRPr="00932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kanë mundësinë </w:t>
      </w:r>
      <w:r w:rsidRPr="0093256E">
        <w:rPr>
          <w:rFonts w:ascii="Times New Roman" w:hAnsi="Times New Roman"/>
          <w:sz w:val="24"/>
          <w:szCs w:val="24"/>
        </w:rPr>
        <w:t>të ofrojnë komentet,</w:t>
      </w:r>
      <w:r>
        <w:rPr>
          <w:rFonts w:ascii="Times New Roman" w:hAnsi="Times New Roman"/>
          <w:sz w:val="24"/>
          <w:szCs w:val="24"/>
        </w:rPr>
        <w:t xml:space="preserve"> propozimet</w:t>
      </w:r>
      <w:r w:rsidRPr="0093256E">
        <w:rPr>
          <w:rFonts w:ascii="Times New Roman" w:hAnsi="Times New Roman"/>
          <w:sz w:val="24"/>
          <w:szCs w:val="24"/>
        </w:rPr>
        <w:t xml:space="preserve"> dhe vërejtjet e tyre. </w:t>
      </w:r>
    </w:p>
    <w:p w:rsidR="00F867AF" w:rsidRPr="0093256E" w:rsidRDefault="00F867AF" w:rsidP="00F867AF">
      <w:pPr>
        <w:jc w:val="both"/>
        <w:rPr>
          <w:rFonts w:ascii="Times New Roman" w:hAnsi="Times New Roman"/>
          <w:sz w:val="24"/>
          <w:szCs w:val="24"/>
        </w:rPr>
      </w:pPr>
    </w:p>
    <w:p w:rsidR="00400DA3" w:rsidRPr="00CD78DC" w:rsidRDefault="00F867AF" w:rsidP="00F867AF">
      <w:pPr>
        <w:jc w:val="both"/>
        <w:rPr>
          <w:rFonts w:ascii="Times New Roman" w:hAnsi="Times New Roman"/>
          <w:sz w:val="24"/>
          <w:szCs w:val="24"/>
        </w:rPr>
      </w:pPr>
      <w:r w:rsidRPr="0093256E">
        <w:rPr>
          <w:rFonts w:ascii="Times New Roman" w:hAnsi="Times New Roman"/>
          <w:sz w:val="24"/>
          <w:szCs w:val="24"/>
        </w:rPr>
        <w:t>Faza e konsultimit më publi</w:t>
      </w:r>
      <w:r>
        <w:rPr>
          <w:rFonts w:ascii="Times New Roman" w:hAnsi="Times New Roman"/>
          <w:sz w:val="24"/>
          <w:szCs w:val="24"/>
        </w:rPr>
        <w:t>kun përmes metodave të ndryshme</w:t>
      </w:r>
      <w:r w:rsidRPr="0093256E">
        <w:rPr>
          <w:rFonts w:ascii="Times New Roman" w:hAnsi="Times New Roman"/>
          <w:sz w:val="24"/>
          <w:szCs w:val="24"/>
        </w:rPr>
        <w:t xml:space="preserve"> përfshirë Platformën Elektronike për konsultimet publike dhe takime </w:t>
      </w:r>
      <w:proofErr w:type="spellStart"/>
      <w:r w:rsidRPr="0093256E">
        <w:rPr>
          <w:rFonts w:ascii="Times New Roman" w:hAnsi="Times New Roman"/>
          <w:sz w:val="24"/>
          <w:szCs w:val="24"/>
        </w:rPr>
        <w:t>direkte</w:t>
      </w:r>
      <w:proofErr w:type="spellEnd"/>
      <w:r w:rsidRPr="0093256E">
        <w:rPr>
          <w:rFonts w:ascii="Times New Roman" w:hAnsi="Times New Roman"/>
          <w:sz w:val="24"/>
          <w:szCs w:val="24"/>
        </w:rPr>
        <w:t xml:space="preserve"> me palë të interesit, do të përfshijë të gjitha institucionet dhe kategoritë e shoqërisë qoftë ata me ndikim dhe/ose interes të lartë apo ata të cilët për shkak të natyrës së fushëveprimit dhe përvojës profesionale që kanë, m</w:t>
      </w:r>
      <w:r>
        <w:rPr>
          <w:rFonts w:ascii="Times New Roman" w:hAnsi="Times New Roman"/>
          <w:sz w:val="24"/>
          <w:szCs w:val="24"/>
        </w:rPr>
        <w:t>und të japin kontributin e tyre.</w:t>
      </w:r>
    </w:p>
    <w:p w:rsidR="00A61766" w:rsidRPr="00CD78DC" w:rsidRDefault="00A61766" w:rsidP="003D39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78DC">
        <w:rPr>
          <w:rFonts w:ascii="Times New Roman" w:hAnsi="Times New Roman"/>
          <w:sz w:val="24"/>
          <w:szCs w:val="24"/>
        </w:rPr>
        <w:t>Ministria e Drejtësisë është e përkushtuar që të krijoj hapësirë të nevojshme dhe të mjaftueshme për konsultim publik në periudhë të ndryshme, va</w:t>
      </w:r>
      <w:r w:rsidR="00400DA3" w:rsidRPr="00CD78DC">
        <w:rPr>
          <w:rFonts w:ascii="Times New Roman" w:hAnsi="Times New Roman"/>
          <w:sz w:val="24"/>
          <w:szCs w:val="24"/>
        </w:rPr>
        <w:t>rësisht prej fazës së procesit.</w:t>
      </w:r>
    </w:p>
    <w:p w:rsidR="00A61766" w:rsidRPr="00CD78DC" w:rsidRDefault="00A61766" w:rsidP="003D3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766" w:rsidRPr="00CD78DC" w:rsidRDefault="00A61766" w:rsidP="003D39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78DC">
        <w:rPr>
          <w:rFonts w:ascii="Times New Roman" w:hAnsi="Times New Roman"/>
          <w:sz w:val="24"/>
          <w:szCs w:val="24"/>
        </w:rPr>
        <w:t xml:space="preserve">Në këtë drejtim kontributi pritet edhe nga ana e organizatave të cilat janë të profilizuara në këtë fushë, ekspertë përkatës dhe qytetarët në përgjithësi. </w:t>
      </w:r>
    </w:p>
    <w:p w:rsidR="00A61766" w:rsidRPr="00CD78DC" w:rsidRDefault="00A61766" w:rsidP="009325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1766" w:rsidRPr="00CD78DC" w:rsidRDefault="00A61766" w:rsidP="009325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1766" w:rsidRPr="00CD78DC" w:rsidRDefault="00A61766" w:rsidP="0093256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CD78DC">
        <w:rPr>
          <w:rFonts w:ascii="Times New Roman" w:hAnsi="Times New Roman"/>
          <w:b/>
          <w:sz w:val="24"/>
          <w:szCs w:val="24"/>
          <w:u w:val="single"/>
        </w:rPr>
        <w:t xml:space="preserve">Temat e konsultimit dhe shqyrtimi i </w:t>
      </w:r>
      <w:r w:rsidR="00A31023" w:rsidRPr="00CD78DC">
        <w:rPr>
          <w:rFonts w:ascii="Times New Roman" w:hAnsi="Times New Roman"/>
          <w:b/>
          <w:sz w:val="24"/>
          <w:szCs w:val="24"/>
          <w:u w:val="single"/>
        </w:rPr>
        <w:t>ops</w:t>
      </w:r>
      <w:r w:rsidRPr="00CD78DC">
        <w:rPr>
          <w:rFonts w:ascii="Times New Roman" w:hAnsi="Times New Roman"/>
          <w:b/>
          <w:sz w:val="24"/>
          <w:szCs w:val="24"/>
          <w:u w:val="single"/>
        </w:rPr>
        <w:t>ioneve</w:t>
      </w:r>
    </w:p>
    <w:p w:rsidR="00A61766" w:rsidRPr="00CD78DC" w:rsidRDefault="00A61766" w:rsidP="0093256E">
      <w:pPr>
        <w:jc w:val="both"/>
        <w:rPr>
          <w:rFonts w:ascii="Times New Roman" w:hAnsi="Times New Roman"/>
          <w:sz w:val="24"/>
          <w:szCs w:val="24"/>
        </w:rPr>
      </w:pPr>
      <w:r w:rsidRPr="00CD78DC">
        <w:rPr>
          <w:rFonts w:ascii="Times New Roman" w:hAnsi="Times New Roman"/>
          <w:sz w:val="24"/>
          <w:szCs w:val="24"/>
        </w:rPr>
        <w:t xml:space="preserve">Komentet dhe rekomandimet për </w:t>
      </w:r>
      <w:r w:rsidR="00A650E7" w:rsidRPr="00CD78DC">
        <w:rPr>
          <w:rFonts w:ascii="Times New Roman" w:hAnsi="Times New Roman"/>
          <w:sz w:val="24"/>
          <w:szCs w:val="24"/>
        </w:rPr>
        <w:t xml:space="preserve">Udhëzimin Administrativ </w:t>
      </w:r>
      <w:r w:rsidR="003D39D7" w:rsidRPr="00CD78DC">
        <w:rPr>
          <w:rFonts w:ascii="Times New Roman" w:hAnsi="Times New Roman"/>
          <w:sz w:val="24"/>
          <w:szCs w:val="24"/>
        </w:rPr>
        <w:t xml:space="preserve">për </w:t>
      </w:r>
      <w:r w:rsidR="003D39D7" w:rsidRPr="00CE70D2">
        <w:rPr>
          <w:rFonts w:ascii="Times New Roman" w:hAnsi="Times New Roman"/>
          <w:iCs/>
          <w:color w:val="000000"/>
          <w:sz w:val="24"/>
          <w:szCs w:val="24"/>
        </w:rPr>
        <w:t>Formën dhe mënyrën e përpilimit dhe sh</w:t>
      </w:r>
      <w:r w:rsidR="003D39D7">
        <w:rPr>
          <w:rFonts w:ascii="Times New Roman" w:hAnsi="Times New Roman"/>
          <w:iCs/>
          <w:color w:val="000000"/>
          <w:sz w:val="24"/>
          <w:szCs w:val="24"/>
        </w:rPr>
        <w:t>ënimit të dokumenteve noteriale</w:t>
      </w:r>
      <w:r w:rsidR="00E075E9" w:rsidRPr="00CD78DC">
        <w:rPr>
          <w:rFonts w:ascii="Times New Roman" w:hAnsi="Times New Roman"/>
          <w:sz w:val="24"/>
          <w:szCs w:val="24"/>
        </w:rPr>
        <w:t xml:space="preserve"> </w:t>
      </w:r>
      <w:r w:rsidRPr="00CD78DC">
        <w:rPr>
          <w:rFonts w:ascii="Times New Roman" w:hAnsi="Times New Roman"/>
          <w:sz w:val="24"/>
          <w:szCs w:val="24"/>
        </w:rPr>
        <w:t>mund të jepen për secilën çështje të përfshirë në këtë</w:t>
      </w:r>
      <w:r w:rsidR="005148A2" w:rsidRPr="00CD78DC">
        <w:rPr>
          <w:rFonts w:ascii="Times New Roman" w:hAnsi="Times New Roman"/>
          <w:sz w:val="24"/>
          <w:szCs w:val="24"/>
        </w:rPr>
        <w:t xml:space="preserve"> </w:t>
      </w:r>
      <w:r w:rsidR="00E075E9" w:rsidRPr="00CD78DC">
        <w:rPr>
          <w:rFonts w:ascii="Times New Roman" w:hAnsi="Times New Roman"/>
          <w:sz w:val="24"/>
          <w:szCs w:val="24"/>
        </w:rPr>
        <w:t xml:space="preserve">Udhëzim, </w:t>
      </w:r>
      <w:r w:rsidR="005148A2" w:rsidRPr="00CD78DC">
        <w:rPr>
          <w:rFonts w:ascii="Times New Roman" w:hAnsi="Times New Roman"/>
          <w:sz w:val="24"/>
          <w:szCs w:val="24"/>
        </w:rPr>
        <w:t>pë</w:t>
      </w:r>
      <w:r w:rsidR="00A31023" w:rsidRPr="00CD78DC">
        <w:rPr>
          <w:rFonts w:ascii="Times New Roman" w:hAnsi="Times New Roman"/>
          <w:sz w:val="24"/>
          <w:szCs w:val="24"/>
        </w:rPr>
        <w:t>r</w:t>
      </w:r>
      <w:r w:rsidRPr="00CD78DC">
        <w:rPr>
          <w:rFonts w:ascii="Times New Roman" w:hAnsi="Times New Roman"/>
          <w:sz w:val="24"/>
          <w:szCs w:val="24"/>
        </w:rPr>
        <w:t xml:space="preserve">mes Platformës Elektronike për konsultimet publike në pjesën ku ofrohen komentet e përgjithshme dhe specifike.  </w:t>
      </w:r>
      <w:r w:rsidR="00400DA3" w:rsidRPr="00CD78DC">
        <w:rPr>
          <w:rFonts w:ascii="Times New Roman" w:hAnsi="Times New Roman"/>
          <w:sz w:val="24"/>
          <w:szCs w:val="24"/>
        </w:rPr>
        <w:t xml:space="preserve"> </w:t>
      </w:r>
    </w:p>
    <w:p w:rsidR="00A61766" w:rsidRPr="00CD78DC" w:rsidRDefault="00A61766" w:rsidP="009325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D78DC">
        <w:rPr>
          <w:rFonts w:ascii="Times New Roman" w:hAnsi="Times New Roman"/>
          <w:sz w:val="24"/>
          <w:szCs w:val="24"/>
        </w:rPr>
        <w:t xml:space="preserve">Komentet dhe kontributet mund të paraqiten më poshtë në përmbledhjen e opsioneve të shqyrtuara të cilat mund të orientojnë palët e interesit dhe kanë për qëllim të lehtësojnë procesin e konsultimit dhe identifikimin e çështjeve më kryesore për t’u komentuar.  </w:t>
      </w:r>
    </w:p>
    <w:p w:rsidR="00A61766" w:rsidRPr="00CD78DC" w:rsidRDefault="00A61766" w:rsidP="0093256E">
      <w:pPr>
        <w:jc w:val="both"/>
        <w:rPr>
          <w:rFonts w:ascii="Times New Roman" w:hAnsi="Times New Roman"/>
          <w:sz w:val="24"/>
          <w:szCs w:val="24"/>
        </w:rPr>
      </w:pPr>
    </w:p>
    <w:p w:rsidR="00A61766" w:rsidRPr="00CD78DC" w:rsidRDefault="00A61766" w:rsidP="0093256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  <w:sectPr w:rsidR="00A61766" w:rsidRPr="00CD78DC" w:rsidSect="00B93A88">
          <w:headerReference w:type="default" r:id="rId10"/>
          <w:footerReference w:type="even" r:id="rId11"/>
          <w:footerReference w:type="default" r:id="rId12"/>
          <w:pgSz w:w="11906" w:h="16838"/>
          <w:pgMar w:top="810" w:right="1440" w:bottom="720" w:left="1440" w:header="708" w:footer="708" w:gutter="0"/>
          <w:pgNumType w:start="1" w:chapStyle="1"/>
          <w:cols w:space="708"/>
          <w:docGrid w:linePitch="360"/>
        </w:sectPr>
      </w:pPr>
    </w:p>
    <w:tbl>
      <w:tblPr>
        <w:tblW w:w="1550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3"/>
        <w:gridCol w:w="6007"/>
        <w:gridCol w:w="6480"/>
        <w:gridCol w:w="21"/>
      </w:tblGrid>
      <w:tr w:rsidR="00A61766" w:rsidRPr="00CD78DC" w:rsidTr="0043371F">
        <w:trPr>
          <w:trHeight w:val="350"/>
        </w:trPr>
        <w:tc>
          <w:tcPr>
            <w:tcW w:w="15501" w:type="dxa"/>
            <w:gridSpan w:val="4"/>
          </w:tcPr>
          <w:p w:rsidR="00A61766" w:rsidRPr="00CD78DC" w:rsidRDefault="00A61766" w:rsidP="009325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766" w:rsidRPr="00CD78DC" w:rsidRDefault="00A61766" w:rsidP="009325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8DC">
              <w:rPr>
                <w:rFonts w:ascii="Times New Roman" w:hAnsi="Times New Roman"/>
                <w:b/>
                <w:sz w:val="24"/>
                <w:szCs w:val="24"/>
              </w:rPr>
              <w:t xml:space="preserve">TEMAT E KONSULTIMIT </w:t>
            </w:r>
          </w:p>
          <w:p w:rsidR="00A61766" w:rsidRPr="00CD78DC" w:rsidRDefault="00A61766" w:rsidP="009325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8DC">
              <w:rPr>
                <w:rFonts w:ascii="Times New Roman" w:hAnsi="Times New Roman"/>
                <w:b/>
                <w:bCs/>
                <w:sz w:val="24"/>
                <w:szCs w:val="24"/>
              </w:rPr>
              <w:t>Seksioni I: Të gjitha institucionet &amp; shoqëria civile &amp; publiku</w:t>
            </w:r>
          </w:p>
        </w:tc>
      </w:tr>
      <w:tr w:rsidR="00A61766" w:rsidRPr="00CD78DC" w:rsidTr="0043371F">
        <w:trPr>
          <w:gridAfter w:val="1"/>
          <w:wAfter w:w="21" w:type="dxa"/>
          <w:trHeight w:val="809"/>
        </w:trPr>
        <w:tc>
          <w:tcPr>
            <w:tcW w:w="2993" w:type="dxa"/>
          </w:tcPr>
          <w:p w:rsidR="00A61766" w:rsidRPr="00CD78DC" w:rsidRDefault="00A61766" w:rsidP="009325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766" w:rsidRPr="00CD78DC" w:rsidRDefault="00A61766" w:rsidP="009325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8DC">
              <w:rPr>
                <w:rFonts w:ascii="Times New Roman" w:hAnsi="Times New Roman"/>
                <w:b/>
                <w:sz w:val="24"/>
                <w:szCs w:val="24"/>
              </w:rPr>
              <w:t>Temat e konsultimit</w:t>
            </w:r>
          </w:p>
        </w:tc>
        <w:tc>
          <w:tcPr>
            <w:tcW w:w="6007" w:type="dxa"/>
          </w:tcPr>
          <w:p w:rsidR="00A61766" w:rsidRPr="00CD78DC" w:rsidRDefault="00A61766" w:rsidP="009325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766" w:rsidRPr="00CD78DC" w:rsidRDefault="00726DA1" w:rsidP="009325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8DC">
              <w:rPr>
                <w:rFonts w:ascii="Times New Roman" w:hAnsi="Times New Roman"/>
                <w:b/>
                <w:sz w:val="24"/>
                <w:szCs w:val="24"/>
              </w:rPr>
              <w:t>Ops</w:t>
            </w:r>
            <w:r w:rsidR="00A61766" w:rsidRPr="00CD78DC">
              <w:rPr>
                <w:rFonts w:ascii="Times New Roman" w:hAnsi="Times New Roman"/>
                <w:b/>
                <w:sz w:val="24"/>
                <w:szCs w:val="24"/>
              </w:rPr>
              <w:t>ioni</w:t>
            </w:r>
          </w:p>
        </w:tc>
        <w:tc>
          <w:tcPr>
            <w:tcW w:w="6480" w:type="dxa"/>
          </w:tcPr>
          <w:p w:rsidR="00A61766" w:rsidRPr="00CD78DC" w:rsidRDefault="00A61766" w:rsidP="0093256E">
            <w:pPr>
              <w:tabs>
                <w:tab w:val="center" w:pos="1737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766" w:rsidRPr="00CD78DC" w:rsidRDefault="00726DA1" w:rsidP="0093256E">
            <w:pPr>
              <w:tabs>
                <w:tab w:val="center" w:pos="1737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8DC">
              <w:rPr>
                <w:rFonts w:ascii="Times New Roman" w:hAnsi="Times New Roman"/>
                <w:b/>
                <w:sz w:val="24"/>
                <w:szCs w:val="24"/>
              </w:rPr>
              <w:t>Ju lutem komentoni mbi ops</w:t>
            </w:r>
            <w:r w:rsidR="00A61766" w:rsidRPr="00CD78D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CD78DC">
              <w:rPr>
                <w:rFonts w:ascii="Times New Roman" w:hAnsi="Times New Roman"/>
                <w:b/>
                <w:sz w:val="24"/>
                <w:szCs w:val="24"/>
              </w:rPr>
              <w:t>onin e dhënë dhe rekomandoni ops</w:t>
            </w:r>
            <w:r w:rsidR="00A61766" w:rsidRPr="00CD78DC">
              <w:rPr>
                <w:rFonts w:ascii="Times New Roman" w:hAnsi="Times New Roman"/>
                <w:b/>
                <w:sz w:val="24"/>
                <w:szCs w:val="24"/>
              </w:rPr>
              <w:t>ion tjetër në qoftë se e shihni të nevojshme. Ku i shih</w:t>
            </w:r>
            <w:r w:rsidRPr="00CD78DC">
              <w:rPr>
                <w:rFonts w:ascii="Times New Roman" w:hAnsi="Times New Roman"/>
                <w:b/>
                <w:sz w:val="24"/>
                <w:szCs w:val="24"/>
              </w:rPr>
              <w:t>ni përfitimet dhe të metat e ops</w:t>
            </w:r>
            <w:r w:rsidR="00A61766" w:rsidRPr="00CD78DC">
              <w:rPr>
                <w:rFonts w:ascii="Times New Roman" w:hAnsi="Times New Roman"/>
                <w:b/>
                <w:sz w:val="24"/>
                <w:szCs w:val="24"/>
              </w:rPr>
              <w:t>ionit të dhënë?</w:t>
            </w:r>
          </w:p>
        </w:tc>
      </w:tr>
      <w:tr w:rsidR="00A61766" w:rsidRPr="00CD78DC" w:rsidTr="0043371F">
        <w:trPr>
          <w:gridAfter w:val="1"/>
          <w:wAfter w:w="21" w:type="dxa"/>
        </w:trPr>
        <w:tc>
          <w:tcPr>
            <w:tcW w:w="2993" w:type="dxa"/>
          </w:tcPr>
          <w:p w:rsidR="00A61766" w:rsidRPr="00CD78DC" w:rsidRDefault="00A61766" w:rsidP="0093256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78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 1: </w:t>
            </w:r>
          </w:p>
          <w:p w:rsidR="003D39D7" w:rsidRPr="00105DD8" w:rsidRDefault="003D39D7" w:rsidP="003D39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DD8">
              <w:rPr>
                <w:rFonts w:ascii="Times New Roman" w:hAnsi="Times New Roman"/>
                <w:b/>
                <w:bCs/>
                <w:sz w:val="24"/>
                <w:szCs w:val="24"/>
              </w:rPr>
              <w:t>Përpilimi i dokumentit noterial</w:t>
            </w:r>
          </w:p>
          <w:p w:rsidR="00A61766" w:rsidRPr="00CD78DC" w:rsidRDefault="00A61766" w:rsidP="000107F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9E7556" w:rsidRPr="00105DD8" w:rsidRDefault="009E7556" w:rsidP="009E75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DD8">
              <w:rPr>
                <w:rFonts w:ascii="Times New Roman" w:hAnsi="Times New Roman"/>
                <w:sz w:val="24"/>
                <w:szCs w:val="24"/>
              </w:rPr>
              <w:t xml:space="preserve">Noteri dokumentin noterial e përpilon me: </w:t>
            </w:r>
          </w:p>
          <w:p w:rsidR="009E7556" w:rsidRPr="00105DD8" w:rsidRDefault="009E7556" w:rsidP="009E7556">
            <w:pPr>
              <w:widowControl w:val="0"/>
              <w:autoSpaceDE w:val="0"/>
              <w:autoSpaceDN w:val="0"/>
              <w:spacing w:after="0"/>
              <w:ind w:left="5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DD8">
              <w:rPr>
                <w:rFonts w:ascii="Times New Roman" w:hAnsi="Times New Roman"/>
                <w:sz w:val="24"/>
                <w:szCs w:val="24"/>
              </w:rPr>
              <w:t>pajisje elektronike apo makinë shkrimi dhe në raste të veçanta me dorë dhe me ngjyrë të qëndrueshme;</w:t>
            </w:r>
          </w:p>
          <w:p w:rsidR="009E7556" w:rsidRPr="009E7556" w:rsidRDefault="009E7556" w:rsidP="009E7556">
            <w:pPr>
              <w:pStyle w:val="ListParagraph"/>
              <w:widowControl w:val="0"/>
              <w:autoSpaceDE w:val="0"/>
              <w:autoSpaceDN w:val="0"/>
              <w:spacing w:after="0" w:line="276" w:lineRule="auto"/>
              <w:ind w:left="517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E7556">
              <w:rPr>
                <w:rFonts w:ascii="Times New Roman" w:hAnsi="Times New Roman"/>
                <w:sz w:val="24"/>
                <w:szCs w:val="24"/>
                <w:lang w:val="sq-AL"/>
              </w:rPr>
              <w:t>letër t</w:t>
            </w:r>
            <w:r w:rsidRPr="009E7556">
              <w:rPr>
                <w:rFonts w:ascii="Times New Roman" w:hAnsi="Times New Roman"/>
                <w:spacing w:val="-6"/>
                <w:sz w:val="24"/>
                <w:szCs w:val="24"/>
                <w:lang w:val="sq-AL"/>
              </w:rPr>
              <w:t xml:space="preserve">ë </w:t>
            </w:r>
            <w:r w:rsidRPr="009E755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veçantë, me shkrim të tejdukshëm me element të sigurisë me përmbajtje „Akti i Noterisë së Kosovës”, formati standard A4, e bardhë, 80 </w:t>
            </w:r>
            <w:proofErr w:type="spellStart"/>
            <w:r w:rsidRPr="009E7556">
              <w:rPr>
                <w:rFonts w:ascii="Times New Roman" w:hAnsi="Times New Roman"/>
                <w:sz w:val="24"/>
                <w:szCs w:val="24"/>
                <w:lang w:val="sq-AL"/>
              </w:rPr>
              <w:t>gr</w:t>
            </w:r>
            <w:proofErr w:type="spellEnd"/>
            <w:r w:rsidRPr="009E7556">
              <w:rPr>
                <w:rFonts w:ascii="Times New Roman" w:hAnsi="Times New Roman"/>
                <w:sz w:val="24"/>
                <w:szCs w:val="24"/>
                <w:lang w:val="sq-AL"/>
              </w:rPr>
              <w:t>., dhe me cilësi të mirë që garanton qëndrueshmërinë e dokumentit noterial.</w:t>
            </w:r>
          </w:p>
          <w:p w:rsidR="009E7556" w:rsidRPr="00105DD8" w:rsidRDefault="009E7556" w:rsidP="009E75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556">
              <w:rPr>
                <w:rFonts w:ascii="Times New Roman" w:hAnsi="Times New Roman"/>
                <w:sz w:val="24"/>
                <w:szCs w:val="24"/>
              </w:rPr>
              <w:t>Dokumenti nga paragrafi</w:t>
            </w:r>
            <w:r w:rsidRPr="00105DD8">
              <w:rPr>
                <w:rFonts w:ascii="Times New Roman" w:hAnsi="Times New Roman"/>
                <w:sz w:val="24"/>
                <w:szCs w:val="24"/>
              </w:rPr>
              <w:t xml:space="preserve"> 1 i këtij neni duhet të shkruhet në mënyrë të lexueshme, afatgjatë dhe të sigurt nga falsifikimi. </w:t>
            </w:r>
          </w:p>
          <w:p w:rsidR="009E7556" w:rsidRPr="00105DD8" w:rsidRDefault="009E7556" w:rsidP="009E75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05DD8">
              <w:rPr>
                <w:rFonts w:ascii="Times New Roman" w:hAnsi="Times New Roman"/>
                <w:sz w:val="24"/>
                <w:szCs w:val="24"/>
              </w:rPr>
              <w:t>Dokumentin Noterial, noteri e p</w:t>
            </w:r>
            <w:r w:rsidRPr="00105DD8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ërpilon në numër të caktuar ekzemplarësh e barabartë me numrin e palëve dhe organeve të cilëve u dërgohet. </w:t>
            </w:r>
          </w:p>
          <w:p w:rsidR="009E7556" w:rsidRPr="009E7556" w:rsidRDefault="009E7556" w:rsidP="009E75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DD8">
              <w:rPr>
                <w:rFonts w:ascii="Times New Roman" w:hAnsi="Times New Roman"/>
                <w:sz w:val="24"/>
                <w:szCs w:val="24"/>
              </w:rPr>
              <w:t xml:space="preserve">Teksti i dokumentit mund të shkruhet në të dyja faqet.  </w:t>
            </w:r>
          </w:p>
          <w:p w:rsidR="009E7556" w:rsidRPr="00105DD8" w:rsidRDefault="009E7556" w:rsidP="009E7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DD8">
              <w:rPr>
                <w:rFonts w:ascii="Times New Roman" w:hAnsi="Times New Roman"/>
                <w:sz w:val="24"/>
                <w:szCs w:val="24"/>
              </w:rPr>
              <w:t xml:space="preserve">Të gjitha numrat që kanë të bëjnë me shumën, datat apo shuma tjera të rëndësishme numerike në dokumentin noterial duhet që të jenë të shkruar edhe me germa, </w:t>
            </w:r>
          </w:p>
          <w:p w:rsidR="009E7556" w:rsidRPr="00105DD8" w:rsidRDefault="009E7556" w:rsidP="009E7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DD8">
              <w:rPr>
                <w:rFonts w:ascii="Times New Roman" w:hAnsi="Times New Roman"/>
                <w:sz w:val="24"/>
                <w:szCs w:val="24"/>
              </w:rPr>
              <w:t>Përjashtimisht nga paragrafi 5 i këtij nenin, me germa nuk shënohen:</w:t>
            </w:r>
          </w:p>
          <w:p w:rsidR="009E7556" w:rsidRPr="00105DD8" w:rsidRDefault="009E7556" w:rsidP="009E7556">
            <w:pPr>
              <w:widowControl w:val="0"/>
              <w:autoSpaceDE w:val="0"/>
              <w:autoSpaceDN w:val="0"/>
              <w:adjustRightInd w:val="0"/>
              <w:spacing w:after="0"/>
              <w:ind w:left="5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DD8">
              <w:rPr>
                <w:rFonts w:ascii="Times New Roman" w:hAnsi="Times New Roman"/>
                <w:sz w:val="24"/>
                <w:szCs w:val="24"/>
              </w:rPr>
              <w:t xml:space="preserve">shenjat e numrit personal apo të numrit të dokumentit </w:t>
            </w:r>
            <w:r w:rsidRPr="00105DD8">
              <w:rPr>
                <w:rFonts w:ascii="Times New Roman" w:hAnsi="Times New Roman"/>
                <w:sz w:val="24"/>
                <w:szCs w:val="24"/>
              </w:rPr>
              <w:lastRenderedPageBreak/>
              <w:t>identifikues të palës,</w:t>
            </w:r>
          </w:p>
          <w:p w:rsidR="009E7556" w:rsidRPr="00105DD8" w:rsidRDefault="009E7556" w:rsidP="009E7556">
            <w:pPr>
              <w:widowControl w:val="0"/>
              <w:autoSpaceDE w:val="0"/>
              <w:autoSpaceDN w:val="0"/>
              <w:adjustRightInd w:val="0"/>
              <w:spacing w:after="0"/>
              <w:ind w:left="5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DD8">
              <w:rPr>
                <w:rFonts w:ascii="Times New Roman" w:hAnsi="Times New Roman"/>
                <w:sz w:val="24"/>
                <w:szCs w:val="24"/>
              </w:rPr>
              <w:t xml:space="preserve">numri i certifikatës së pronësisë dhe numrit </w:t>
            </w:r>
            <w:proofErr w:type="spellStart"/>
            <w:r w:rsidRPr="00105DD8">
              <w:rPr>
                <w:rFonts w:ascii="Times New Roman" w:hAnsi="Times New Roman"/>
                <w:sz w:val="24"/>
                <w:szCs w:val="24"/>
              </w:rPr>
              <w:t>kadastral</w:t>
            </w:r>
            <w:proofErr w:type="spellEnd"/>
            <w:r w:rsidRPr="00105DD8">
              <w:rPr>
                <w:rFonts w:ascii="Times New Roman" w:hAnsi="Times New Roman"/>
                <w:sz w:val="24"/>
                <w:szCs w:val="24"/>
              </w:rPr>
              <w:t xml:space="preserve"> të parcelës dhe të objektit,</w:t>
            </w:r>
          </w:p>
          <w:p w:rsidR="009E7556" w:rsidRPr="00105DD8" w:rsidRDefault="009E7556" w:rsidP="009E7556">
            <w:pPr>
              <w:widowControl w:val="0"/>
              <w:autoSpaceDE w:val="0"/>
              <w:autoSpaceDN w:val="0"/>
              <w:adjustRightInd w:val="0"/>
              <w:spacing w:after="0"/>
              <w:ind w:left="5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DD8">
              <w:rPr>
                <w:rFonts w:ascii="Times New Roman" w:hAnsi="Times New Roman"/>
                <w:sz w:val="24"/>
                <w:szCs w:val="24"/>
              </w:rPr>
              <w:t xml:space="preserve">numri i Gazetës Zyrtare ku është shpallur ligji, si dhe </w:t>
            </w:r>
          </w:p>
          <w:p w:rsidR="009E7556" w:rsidRDefault="009E7556" w:rsidP="009E7556">
            <w:pPr>
              <w:widowControl w:val="0"/>
              <w:autoSpaceDE w:val="0"/>
              <w:autoSpaceDN w:val="0"/>
              <w:adjustRightInd w:val="0"/>
              <w:spacing w:after="0"/>
              <w:ind w:left="4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DD8">
              <w:rPr>
                <w:rFonts w:ascii="Times New Roman" w:hAnsi="Times New Roman"/>
                <w:sz w:val="24"/>
                <w:szCs w:val="24"/>
              </w:rPr>
              <w:t xml:space="preserve">dispozitat e veçanta të ligjeve dhe akteve të tjera nënligjore në të cilat bazohet dokumenti noterial, si edhe në rastet e tjera të parashikuara në nenin </w:t>
            </w:r>
            <w:r w:rsidRPr="00842D4C">
              <w:rPr>
                <w:rFonts w:ascii="Times New Roman" w:hAnsi="Times New Roman"/>
                <w:sz w:val="24"/>
                <w:szCs w:val="24"/>
              </w:rPr>
              <w:t>31</w:t>
            </w:r>
            <w:r w:rsidRPr="00105DD8">
              <w:rPr>
                <w:rFonts w:ascii="Times New Roman" w:hAnsi="Times New Roman"/>
                <w:sz w:val="24"/>
                <w:szCs w:val="24"/>
              </w:rPr>
              <w:t xml:space="preserve"> dhe </w:t>
            </w:r>
            <w:r w:rsidRPr="00842D4C">
              <w:rPr>
                <w:rFonts w:ascii="Times New Roman" w:hAnsi="Times New Roman"/>
                <w:sz w:val="24"/>
                <w:szCs w:val="24"/>
              </w:rPr>
              <w:t>42</w:t>
            </w:r>
            <w:r w:rsidRPr="00105DD8">
              <w:rPr>
                <w:rFonts w:ascii="Times New Roman" w:hAnsi="Times New Roman"/>
                <w:sz w:val="24"/>
                <w:szCs w:val="24"/>
              </w:rPr>
              <w:t xml:space="preserve"> të Ligjit mbi Noterinë.</w:t>
            </w:r>
          </w:p>
          <w:p w:rsidR="00A61766" w:rsidRDefault="009E7556" w:rsidP="009E7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DD8">
              <w:rPr>
                <w:rFonts w:ascii="Times New Roman" w:hAnsi="Times New Roman"/>
                <w:sz w:val="24"/>
                <w:szCs w:val="24"/>
              </w:rPr>
              <w:t>Për ekstraktin dhe kopjen e dokumentit noterial përdoret aparati i fotokopjimit  i cili gjendet në zyrën e noterit.</w:t>
            </w:r>
          </w:p>
          <w:p w:rsidR="000107FB" w:rsidRPr="00CD78DC" w:rsidRDefault="000107FB" w:rsidP="009E7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A61766" w:rsidRPr="00CD78DC" w:rsidRDefault="00A61766" w:rsidP="0093256E">
            <w:pPr>
              <w:tabs>
                <w:tab w:val="center" w:pos="1737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766" w:rsidRPr="00CD78DC" w:rsidTr="0043371F">
        <w:trPr>
          <w:gridAfter w:val="1"/>
          <w:wAfter w:w="21" w:type="dxa"/>
        </w:trPr>
        <w:tc>
          <w:tcPr>
            <w:tcW w:w="2993" w:type="dxa"/>
            <w:shd w:val="clear" w:color="auto" w:fill="auto"/>
          </w:tcPr>
          <w:p w:rsidR="00A61766" w:rsidRPr="00CD78DC" w:rsidRDefault="00A61766" w:rsidP="0093256E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D78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Tema: 2</w:t>
            </w:r>
          </w:p>
          <w:p w:rsidR="009E7556" w:rsidRPr="00105DD8" w:rsidRDefault="009E7556" w:rsidP="009E7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DD8">
              <w:rPr>
                <w:rFonts w:ascii="Times New Roman" w:hAnsi="Times New Roman"/>
                <w:b/>
                <w:sz w:val="24"/>
                <w:szCs w:val="24"/>
              </w:rPr>
              <w:t>Konfirmimi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dhe Vërtetimi </w:t>
            </w:r>
            <w:r w:rsidRPr="00105DD8">
              <w:rPr>
                <w:rFonts w:ascii="Times New Roman" w:hAnsi="Times New Roman"/>
                <w:b/>
                <w:bCs/>
                <w:sz w:val="24"/>
                <w:szCs w:val="24"/>
              </w:rPr>
              <w:t>i Dokumenteve Noteriale</w:t>
            </w:r>
          </w:p>
          <w:p w:rsidR="00A61766" w:rsidRPr="00CD78DC" w:rsidRDefault="00A61766" w:rsidP="009E7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7" w:type="dxa"/>
          </w:tcPr>
          <w:p w:rsidR="009E7556" w:rsidRPr="00F867AF" w:rsidRDefault="009E7556" w:rsidP="009E7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F867AF">
              <w:rPr>
                <w:rFonts w:ascii="Times New Roman" w:hAnsi="Times New Roman"/>
                <w:szCs w:val="24"/>
              </w:rPr>
              <w:t xml:space="preserve">Konfirmimi apo </w:t>
            </w:r>
            <w:r w:rsidRPr="00F867AF">
              <w:rPr>
                <w:rFonts w:ascii="Times New Roman" w:hAnsi="Times New Roman"/>
                <w:bCs/>
                <w:szCs w:val="24"/>
              </w:rPr>
              <w:t xml:space="preserve">vërtetimi </w:t>
            </w:r>
            <w:r w:rsidRPr="00F867AF">
              <w:rPr>
                <w:rFonts w:ascii="Times New Roman" w:hAnsi="Times New Roman"/>
                <w:szCs w:val="24"/>
              </w:rPr>
              <w:t xml:space="preserve">i kopjes së dokumentit, nënshkrimit të palëve, respektivisht  nënshkrimit të përfaqësuesit ligjor, kujdestarit apo të autorizuarit, ekstrakteve nga librat afariste, përkthimit dhe nënshkrimit të përfaqësuesit të personit juridik bëhet me klauzolën e vërtetimit. </w:t>
            </w:r>
          </w:p>
          <w:p w:rsidR="009E7556" w:rsidRPr="00F867AF" w:rsidRDefault="009E7556" w:rsidP="009E75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F867AF">
              <w:rPr>
                <w:rFonts w:ascii="Times New Roman" w:hAnsi="Times New Roman"/>
                <w:szCs w:val="24"/>
              </w:rPr>
              <w:t xml:space="preserve">Noteri për kryerjen e punëve noteriale konform Ligjit mbi Noterinë përpilon procesverbal. </w:t>
            </w:r>
          </w:p>
          <w:p w:rsidR="009E7556" w:rsidRPr="00F867AF" w:rsidRDefault="009E7556" w:rsidP="009E75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F867AF">
              <w:rPr>
                <w:rFonts w:ascii="Times New Roman" w:hAnsi="Times New Roman"/>
                <w:szCs w:val="24"/>
              </w:rPr>
              <w:t>Procesverbalet të cilat përpilohen jashtë zyrës noteriale, kur natyra e punës këtë</w:t>
            </w:r>
            <w:r w:rsidRPr="00F867AF">
              <w:rPr>
                <w:rFonts w:ascii="Times New Roman" w:hAnsi="Times New Roman"/>
                <w:szCs w:val="24"/>
                <w:lang w:eastAsia="ja-JP"/>
              </w:rPr>
              <w:t xml:space="preserve"> e kërkon, përpilohet edhe në formularin apo shkresën paraprakisht të përgatitur nga ana e noterit.  </w:t>
            </w:r>
          </w:p>
          <w:p w:rsidR="0093256E" w:rsidRDefault="009E7556" w:rsidP="009E7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F867AF">
              <w:rPr>
                <w:rFonts w:ascii="Times New Roman" w:hAnsi="Times New Roman"/>
                <w:bCs/>
                <w:szCs w:val="24"/>
              </w:rPr>
              <w:t>Konfirmimi dhe Vërtetimi</w:t>
            </w:r>
            <w:r w:rsidRPr="00F867AF">
              <w:rPr>
                <w:rFonts w:ascii="Times New Roman" w:hAnsi="Times New Roman"/>
                <w:szCs w:val="24"/>
              </w:rPr>
              <w:t xml:space="preserve"> i dokumenteve nga paragrafi 1, 2, dhe 3 i këtij neni bëhet nën kushtet nga neni 46. deri 51. të Ligjit mbi Noterinë. </w:t>
            </w:r>
          </w:p>
          <w:p w:rsidR="00F867AF" w:rsidRPr="00F867AF" w:rsidRDefault="00F867AF" w:rsidP="009E75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80" w:type="dxa"/>
          </w:tcPr>
          <w:p w:rsidR="00A61766" w:rsidRPr="00CD78DC" w:rsidRDefault="00A61766" w:rsidP="0093256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766" w:rsidRPr="00CD78DC" w:rsidTr="0043371F">
        <w:trPr>
          <w:gridAfter w:val="1"/>
          <w:wAfter w:w="21" w:type="dxa"/>
        </w:trPr>
        <w:tc>
          <w:tcPr>
            <w:tcW w:w="2993" w:type="dxa"/>
          </w:tcPr>
          <w:p w:rsidR="00A61766" w:rsidRPr="00CD78DC" w:rsidRDefault="00A61766" w:rsidP="009325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8DC">
              <w:rPr>
                <w:rFonts w:ascii="Times New Roman" w:hAnsi="Times New Roman"/>
                <w:b/>
                <w:sz w:val="24"/>
                <w:szCs w:val="24"/>
              </w:rPr>
              <w:t xml:space="preserve">Tema 3: </w:t>
            </w:r>
          </w:p>
          <w:p w:rsidR="009E7556" w:rsidRPr="00105DD8" w:rsidRDefault="009E7556" w:rsidP="009E7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DD8">
              <w:rPr>
                <w:rFonts w:ascii="Times New Roman" w:hAnsi="Times New Roman"/>
                <w:b/>
                <w:bCs/>
                <w:sz w:val="24"/>
                <w:szCs w:val="24"/>
              </w:rPr>
              <w:t>Ekstrakti  dhe  Fotokopja  nga  Origjinali</w:t>
            </w:r>
          </w:p>
          <w:p w:rsidR="00A61766" w:rsidRPr="00CD78DC" w:rsidRDefault="00A61766" w:rsidP="009E7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7" w:type="dxa"/>
          </w:tcPr>
          <w:p w:rsidR="009E7556" w:rsidRDefault="009E7556" w:rsidP="009E75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D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Noteri është  i detyruar qe në kuptim të dispozitave të nenit 58-60 të Ligjit për Noterinë, palëve t’i lëshon ekstraktin nga origjinali, respektivisht fotokopje e aktit noterial.    </w:t>
            </w:r>
          </w:p>
          <w:p w:rsidR="009E7556" w:rsidRDefault="009E7556" w:rsidP="009E755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DD8">
              <w:rPr>
                <w:rFonts w:ascii="Times New Roman" w:hAnsi="Times New Roman"/>
                <w:bCs/>
                <w:sz w:val="24"/>
                <w:szCs w:val="24"/>
              </w:rPr>
              <w:t xml:space="preserve">Ekstrakti i origjinalit </w:t>
            </w:r>
            <w:r w:rsidRPr="00105DD8">
              <w:rPr>
                <w:rFonts w:ascii="Times New Roman" w:hAnsi="Times New Roman"/>
                <w:sz w:val="24"/>
                <w:szCs w:val="24"/>
              </w:rPr>
              <w:t xml:space="preserve">është formë e aktit noterial të cilin e </w:t>
            </w:r>
            <w:r w:rsidRPr="00105D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ka përpiluar noteri, i cili sipas fuqisë së tij ligjore vjen menjëherë pas origjinalit, përkatësisht </w:t>
            </w:r>
            <w:r w:rsidRPr="00105DD8">
              <w:rPr>
                <w:rFonts w:ascii="Times New Roman" w:hAnsi="Times New Roman"/>
                <w:bCs/>
                <w:sz w:val="24"/>
                <w:szCs w:val="24"/>
              </w:rPr>
              <w:t xml:space="preserve">në punën juridike  e zëvendëson origjinalin. </w:t>
            </w:r>
            <w:r w:rsidRPr="00105DD8">
              <w:rPr>
                <w:rFonts w:ascii="Times New Roman" w:hAnsi="Times New Roman"/>
                <w:sz w:val="24"/>
                <w:szCs w:val="24"/>
              </w:rPr>
              <w:t xml:space="preserve">Origjinali sipas rregullit nuk lëshohet, por ruhet në arkivin e noterit. </w:t>
            </w:r>
          </w:p>
          <w:p w:rsidR="009E7556" w:rsidRDefault="009E7556" w:rsidP="009E7556">
            <w:pPr>
              <w:keepNext/>
              <w:widowControl w:val="0"/>
              <w:suppressAutoHyphens/>
              <w:autoSpaceDE w:val="0"/>
              <w:autoSpaceDN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05DD8">
              <w:rPr>
                <w:rFonts w:ascii="Times New Roman" w:hAnsi="Times New Roman"/>
                <w:bCs/>
                <w:sz w:val="24"/>
                <w:szCs w:val="24"/>
              </w:rPr>
              <w:t>Ekstraktit</w:t>
            </w:r>
            <w:r w:rsidRPr="00105DD8">
              <w:rPr>
                <w:rFonts w:ascii="Times New Roman" w:hAnsi="Times New Roman"/>
                <w:sz w:val="24"/>
                <w:szCs w:val="24"/>
              </w:rPr>
              <w:t xml:space="preserve">  i origjinali përpilohet si në vijim:</w:t>
            </w:r>
          </w:p>
          <w:p w:rsidR="009E7556" w:rsidRPr="00105DD8" w:rsidRDefault="009E7556" w:rsidP="009E7556">
            <w:pPr>
              <w:autoSpaceDE w:val="0"/>
              <w:autoSpaceDN w:val="0"/>
              <w:adjustRightInd w:val="0"/>
              <w:spacing w:after="0"/>
              <w:ind w:left="5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DD8">
              <w:rPr>
                <w:rFonts w:ascii="Times New Roman" w:hAnsi="Times New Roman"/>
                <w:sz w:val="24"/>
                <w:szCs w:val="24"/>
              </w:rPr>
              <w:t>Pas nënshkrimit të origjinalit, teksti i origjinalit përshkruhet me ndihmën e kompjuterit apo me mjetin mekanik për shkrim në numër të duhur të kopjeve. Në këndin e sipërm të majtë të faqes së parë shikuar përpara, në secilën faqe të dokumentit, përveç shënimeve  nga neni 3 të këtij Udhëzimi, duhet të shkruhet apo të vendoset vula “EKSTRAKTI“ i Origjinalit, dhe për dëshmi të nënshkrimit, shënohet emri dhe mbiemri i secilit nënshkrues, i pjesëmarrësve dhe noterit, me shenjën “D.V.” dhe vihet vula zyrtare e noterit. Në vazhdim të fletës, ose në një fletë të veçantë të letrës  shënohet klauzola mbi vërtetimin e ekstraktit nga origjinali, me të cilin vërtetohet se ekstrakti është identik me origjinalin e dokumentit noterial. Mosekzistimi i klauzolës bën që ekstrakti i shënimit noterial nuk e ka cilësinë e dokumentit publik.</w:t>
            </w:r>
          </w:p>
          <w:p w:rsidR="009E7556" w:rsidRPr="00105DD8" w:rsidRDefault="009E7556" w:rsidP="009E7556">
            <w:pPr>
              <w:keepNext/>
              <w:widowControl w:val="0"/>
              <w:suppressAutoHyphens/>
              <w:autoSpaceDE w:val="0"/>
              <w:autoSpaceDN w:val="0"/>
              <w:spacing w:after="0"/>
              <w:ind w:left="5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05DD8">
              <w:rPr>
                <w:rFonts w:ascii="Times New Roman" w:hAnsi="Times New Roman"/>
                <w:sz w:val="24"/>
                <w:szCs w:val="24"/>
              </w:rPr>
              <w:t xml:space="preserve">Pas vënies së nënshkrimeve në çdo faqe dhe nënshkrimit në fund të aktit të origjinalit nga ana e palëve dhe e pjesëmarrësve të tjerë, si dhe vënies së nënshkrimit të noterit dhe të vulës, </w:t>
            </w:r>
            <w:r w:rsidRPr="00105DD8">
              <w:rPr>
                <w:rFonts w:ascii="Times New Roman" w:hAnsi="Times New Roman"/>
                <w:bCs/>
                <w:sz w:val="24"/>
                <w:szCs w:val="24"/>
              </w:rPr>
              <w:t xml:space="preserve">origjinali fotokopjohet </w:t>
            </w:r>
            <w:r w:rsidRPr="00105DD8">
              <w:rPr>
                <w:rFonts w:ascii="Times New Roman" w:hAnsi="Times New Roman"/>
                <w:sz w:val="24"/>
                <w:szCs w:val="24"/>
              </w:rPr>
              <w:t xml:space="preserve">me aparatin për fotokopjim që gjendet në zyrën e noterit. Në këndin e sipërm të majtë të faqes së </w:t>
            </w:r>
            <w:r w:rsidRPr="00105D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parë, shikuar përpara, në secilën faqe të dokumentit, përveç shënimeve  nga neni 4 të këtij Udhëzimi Administrativ, qitet shënimi apo vula “EKSTRAKTI” i  Origjinalit. Në vazhdim të faqes ose një fletë të veçantë të letrës shënohet klauzola mbi vërtetimin e ekstraktit. </w:t>
            </w:r>
          </w:p>
          <w:p w:rsidR="009E7556" w:rsidRPr="00105DD8" w:rsidRDefault="009E7556" w:rsidP="009E7556">
            <w:pPr>
              <w:keepNext/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DD8">
              <w:rPr>
                <w:rFonts w:ascii="Times New Roman" w:hAnsi="Times New Roman"/>
                <w:sz w:val="24"/>
                <w:szCs w:val="24"/>
              </w:rPr>
              <w:t>Fotokopja e nënshkrimeve të palëve dhe noterit , nënshkrimet në fund të dokumentit, si dhe vula e noterit duhet të janë të dukshme</w:t>
            </w:r>
          </w:p>
          <w:p w:rsidR="009E7556" w:rsidRDefault="009E7556" w:rsidP="009E7556">
            <w:pPr>
              <w:keepNext/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DD8">
              <w:rPr>
                <w:rFonts w:ascii="Times New Roman" w:hAnsi="Times New Roman"/>
                <w:sz w:val="24"/>
                <w:szCs w:val="24"/>
              </w:rPr>
              <w:t xml:space="preserve">Nëse origjinali përmban shtojca, edhe ato fotokopjohen dhe i bashkëngjiten ekstraktit, ndërsa në klauzolën  mbi vërtetimin e ekstraktit duhet të theksohen. </w:t>
            </w:r>
          </w:p>
          <w:p w:rsidR="009E7556" w:rsidRDefault="009E7556" w:rsidP="009E7556">
            <w:pPr>
              <w:keepNext/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DD8">
              <w:rPr>
                <w:rFonts w:ascii="Times New Roman" w:hAnsi="Times New Roman"/>
                <w:sz w:val="24"/>
                <w:szCs w:val="24"/>
              </w:rPr>
              <w:t>Ekstrakti mund t’i lëshohet vetëm personave në pajtim me dispozitat e ligjit për Noterinë.</w:t>
            </w:r>
          </w:p>
          <w:p w:rsidR="00A61766" w:rsidRPr="00CD78DC" w:rsidRDefault="00A61766" w:rsidP="009325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A61766" w:rsidRPr="00CD78DC" w:rsidRDefault="00A61766" w:rsidP="0093256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50E7" w:rsidRPr="00CD78DC" w:rsidTr="0043371F">
        <w:trPr>
          <w:gridAfter w:val="1"/>
          <w:wAfter w:w="21" w:type="dxa"/>
        </w:trPr>
        <w:tc>
          <w:tcPr>
            <w:tcW w:w="2993" w:type="dxa"/>
          </w:tcPr>
          <w:p w:rsidR="00A650E7" w:rsidRPr="00CD78DC" w:rsidRDefault="00A650E7" w:rsidP="0093256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8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Tema : </w:t>
            </w:r>
          </w:p>
          <w:p w:rsidR="000107FB" w:rsidRPr="00105DD8" w:rsidRDefault="000107FB" w:rsidP="000107FB">
            <w:pPr>
              <w:keepNext/>
              <w:widowControl w:val="0"/>
              <w:suppressAutoHyphens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D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Mënyra e përpilimit të  kopjes </w:t>
            </w:r>
          </w:p>
          <w:p w:rsidR="00A650E7" w:rsidRPr="00CD78DC" w:rsidRDefault="00A650E7" w:rsidP="000107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7" w:type="dxa"/>
          </w:tcPr>
          <w:p w:rsidR="000107FB" w:rsidRPr="00105DD8" w:rsidRDefault="000107FB" w:rsidP="000107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DD8">
              <w:rPr>
                <w:rFonts w:ascii="Times New Roman" w:hAnsi="Times New Roman"/>
                <w:bCs/>
                <w:sz w:val="24"/>
                <w:szCs w:val="24"/>
              </w:rPr>
              <w:t xml:space="preserve">Pas lëshimit të ekstraktit nga origjinali në momentin e përpilimit të origjinalit, palët e interesuara në kuptim te nenit 59. paragrafi 1 të Ligjit për Noterinë, mund të kërkojnë Kopjen nga Origjinali i dokumentit noterial. </w:t>
            </w:r>
          </w:p>
          <w:p w:rsidR="000107FB" w:rsidRPr="00105DD8" w:rsidRDefault="000107FB" w:rsidP="000107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5DD8">
              <w:rPr>
                <w:rFonts w:ascii="Times New Roman" w:hAnsi="Times New Roman"/>
                <w:sz w:val="24"/>
                <w:szCs w:val="24"/>
              </w:rPr>
              <w:t>Mënyra e përpilimit të kopjes nga origjinali</w:t>
            </w:r>
            <w:r w:rsidRPr="00105DD8">
              <w:rPr>
                <w:rFonts w:ascii="Times New Roman" w:hAnsi="Times New Roman"/>
                <w:bCs/>
                <w:sz w:val="24"/>
                <w:szCs w:val="24"/>
              </w:rPr>
              <w:t xml:space="preserve">, është identike me mënyrën e lëshimit të ekstraktit nga origjinali, pra origjinali fotokopjohet, me ndryshimin që </w:t>
            </w:r>
            <w:r w:rsidRPr="00105DD8">
              <w:rPr>
                <w:rFonts w:ascii="Times New Roman" w:hAnsi="Times New Roman"/>
                <w:sz w:val="24"/>
                <w:szCs w:val="24"/>
              </w:rPr>
              <w:t xml:space="preserve">në këndin e sipërm të majtë të faqes së parë, shikuar përpara,  qitet shënimi apo vula “KOPJE“ e Origjinalit,  kurse në vazhdim apo në një fletë të veçantë të letrës  shënohet klauzola mbi vërtetimin e Kopjes nga origjinali. </w:t>
            </w:r>
          </w:p>
          <w:p w:rsidR="00A650E7" w:rsidRPr="00CD78DC" w:rsidRDefault="000107FB" w:rsidP="000107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5DD8">
              <w:rPr>
                <w:rFonts w:ascii="Times New Roman" w:hAnsi="Times New Roman"/>
                <w:sz w:val="24"/>
                <w:szCs w:val="24"/>
              </w:rPr>
              <w:t xml:space="preserve">Lëshimi i përsëritur i Kopjes nga origjinali do të shënohet me fjalën e shtuar si Kopje “E PARË”, “E DYTË” e me </w:t>
            </w:r>
            <w:r w:rsidRPr="00105DD8">
              <w:rPr>
                <w:rFonts w:ascii="Times New Roman" w:hAnsi="Times New Roman"/>
                <w:sz w:val="24"/>
                <w:szCs w:val="24"/>
              </w:rPr>
              <w:lastRenderedPageBreak/>
              <w:t>radhë</w:t>
            </w:r>
          </w:p>
        </w:tc>
        <w:tc>
          <w:tcPr>
            <w:tcW w:w="6480" w:type="dxa"/>
          </w:tcPr>
          <w:p w:rsidR="00A650E7" w:rsidRPr="00CD78DC" w:rsidRDefault="00A650E7" w:rsidP="0093256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61766" w:rsidRPr="00CD78DC" w:rsidRDefault="00A61766" w:rsidP="0093256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  <w:sectPr w:rsidR="00A61766" w:rsidRPr="00CD78DC" w:rsidSect="00505978">
          <w:pgSz w:w="16840" w:h="11900" w:orient="landscape"/>
          <w:pgMar w:top="1440" w:right="1260" w:bottom="1440" w:left="1080" w:header="708" w:footer="708" w:gutter="0"/>
          <w:pgNumType w:chapStyle="1"/>
          <w:cols w:space="708"/>
          <w:docGrid w:linePitch="360"/>
        </w:sectPr>
      </w:pPr>
    </w:p>
    <w:p w:rsidR="00A61766" w:rsidRPr="00CD78DC" w:rsidRDefault="00A61766" w:rsidP="0093256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D78DC">
        <w:rPr>
          <w:rFonts w:ascii="Times New Roman" w:hAnsi="Times New Roman"/>
          <w:b/>
          <w:sz w:val="24"/>
          <w:szCs w:val="24"/>
        </w:rPr>
        <w:lastRenderedPageBreak/>
        <w:t>Hapat që pasojnë procesi e konsultimit</w:t>
      </w:r>
    </w:p>
    <w:p w:rsidR="00A61766" w:rsidRPr="00CD78DC" w:rsidRDefault="00A61766" w:rsidP="0093256E">
      <w:pPr>
        <w:jc w:val="both"/>
        <w:rPr>
          <w:rFonts w:ascii="Times New Roman" w:hAnsi="Times New Roman"/>
          <w:sz w:val="24"/>
          <w:szCs w:val="24"/>
        </w:rPr>
      </w:pPr>
      <w:r w:rsidRPr="00CD78DC">
        <w:rPr>
          <w:rFonts w:ascii="Times New Roman" w:hAnsi="Times New Roman"/>
          <w:sz w:val="24"/>
          <w:szCs w:val="24"/>
        </w:rPr>
        <w:t>Pas finalizimit të procesit të konsultimit publik të këtij</w:t>
      </w:r>
      <w:r w:rsidR="00E075E9" w:rsidRPr="00CD78DC">
        <w:rPr>
          <w:rFonts w:ascii="Times New Roman" w:hAnsi="Times New Roman"/>
          <w:sz w:val="24"/>
          <w:szCs w:val="24"/>
        </w:rPr>
        <w:t xml:space="preserve"> Udhëzimi Administrativ</w:t>
      </w:r>
      <w:r w:rsidRPr="00CD78DC">
        <w:rPr>
          <w:rFonts w:ascii="Times New Roman" w:hAnsi="Times New Roman"/>
          <w:sz w:val="24"/>
          <w:szCs w:val="24"/>
        </w:rPr>
        <w:t xml:space="preserve">, kontributet e pranuara do të shqyrtohen me grupin punues. Si rezultat i punës së shqyrtimit të kontributeve dhe rekomandimeve të konsultimit do të hartohet drafti i përmirësuar i </w:t>
      </w:r>
      <w:r w:rsidR="0093256E" w:rsidRPr="00CD78DC">
        <w:rPr>
          <w:rFonts w:ascii="Times New Roman" w:hAnsi="Times New Roman"/>
          <w:sz w:val="24"/>
          <w:szCs w:val="24"/>
        </w:rPr>
        <w:t xml:space="preserve">Udhëzimit </w:t>
      </w:r>
      <w:r w:rsidR="00A650E7" w:rsidRPr="00CD78DC">
        <w:rPr>
          <w:rFonts w:ascii="Times New Roman" w:hAnsi="Times New Roman"/>
          <w:sz w:val="24"/>
          <w:szCs w:val="24"/>
        </w:rPr>
        <w:t xml:space="preserve">Administrativ </w:t>
      </w:r>
      <w:r w:rsidR="000107FB" w:rsidRPr="00CD78DC">
        <w:rPr>
          <w:rFonts w:ascii="Times New Roman" w:hAnsi="Times New Roman"/>
          <w:sz w:val="24"/>
          <w:szCs w:val="24"/>
        </w:rPr>
        <w:t xml:space="preserve">për </w:t>
      </w:r>
      <w:r w:rsidR="000107FB" w:rsidRPr="00CE70D2">
        <w:rPr>
          <w:rFonts w:ascii="Times New Roman" w:hAnsi="Times New Roman"/>
          <w:iCs/>
          <w:color w:val="000000"/>
          <w:sz w:val="24"/>
          <w:szCs w:val="24"/>
        </w:rPr>
        <w:t>Formën dhe mënyrën e përpilimit dhe sh</w:t>
      </w:r>
      <w:r w:rsidR="000107FB">
        <w:rPr>
          <w:rFonts w:ascii="Times New Roman" w:hAnsi="Times New Roman"/>
          <w:iCs/>
          <w:color w:val="000000"/>
          <w:sz w:val="24"/>
          <w:szCs w:val="24"/>
        </w:rPr>
        <w:t>ënimit të dokumenteve noteriale</w:t>
      </w:r>
      <w:r w:rsidR="0093256E" w:rsidRPr="00CD78DC">
        <w:rPr>
          <w:rFonts w:ascii="Times New Roman" w:hAnsi="Times New Roman"/>
          <w:sz w:val="24"/>
          <w:szCs w:val="24"/>
        </w:rPr>
        <w:t>.</w:t>
      </w:r>
    </w:p>
    <w:p w:rsidR="00A61766" w:rsidRPr="00CD78DC" w:rsidRDefault="00A61766" w:rsidP="009325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61766" w:rsidRPr="00CD78DC" w:rsidRDefault="00A61766" w:rsidP="0093256E">
      <w:pPr>
        <w:pStyle w:val="MediumShading2-Accent31"/>
        <w:jc w:val="both"/>
        <w:outlineLvl w:val="0"/>
        <w:rPr>
          <w:rFonts w:ascii="Times New Roman" w:hAnsi="Times New Roman"/>
          <w:i w:val="0"/>
          <w:color w:val="auto"/>
          <w:sz w:val="24"/>
          <w:szCs w:val="24"/>
          <w:lang w:val="sq-AL"/>
        </w:rPr>
      </w:pPr>
      <w:r w:rsidRPr="00CD78DC">
        <w:rPr>
          <w:rFonts w:ascii="Times New Roman" w:hAnsi="Times New Roman"/>
          <w:i w:val="0"/>
          <w:color w:val="auto"/>
          <w:sz w:val="24"/>
          <w:szCs w:val="24"/>
          <w:lang w:val="sq-AL"/>
        </w:rPr>
        <w:t>Ku dhe si duhet t’i dërgoni kontributet tuaja me shkrim</w:t>
      </w:r>
    </w:p>
    <w:p w:rsidR="002733F4" w:rsidRPr="00F649E5" w:rsidRDefault="00A61766" w:rsidP="002733F4">
      <w:pPr>
        <w:jc w:val="both"/>
        <w:rPr>
          <w:rFonts w:ascii="Times New Roman" w:hAnsi="Times New Roman"/>
          <w:sz w:val="24"/>
          <w:szCs w:val="24"/>
        </w:rPr>
      </w:pPr>
      <w:r w:rsidRPr="00CD78DC">
        <w:rPr>
          <w:rFonts w:ascii="Times New Roman" w:hAnsi="Times New Roman"/>
          <w:sz w:val="24"/>
          <w:szCs w:val="24"/>
        </w:rPr>
        <w:t xml:space="preserve">Afati përfundimtar i dorëzimit të kontributit me shkrim në kuadër të procesit të konsultimit për </w:t>
      </w:r>
      <w:r w:rsidR="0093256E" w:rsidRPr="00CD78DC">
        <w:rPr>
          <w:rFonts w:ascii="Times New Roman" w:hAnsi="Times New Roman"/>
          <w:sz w:val="24"/>
          <w:szCs w:val="24"/>
        </w:rPr>
        <w:t xml:space="preserve">Udhëzimin Administrativ për </w:t>
      </w:r>
      <w:r w:rsidR="000107FB" w:rsidRPr="00CE70D2">
        <w:rPr>
          <w:rFonts w:ascii="Times New Roman" w:hAnsi="Times New Roman"/>
          <w:iCs/>
          <w:color w:val="000000"/>
          <w:sz w:val="24"/>
          <w:szCs w:val="24"/>
        </w:rPr>
        <w:t>Formën dhe mënyrën e përpilimit dhe sh</w:t>
      </w:r>
      <w:r w:rsidR="000107FB">
        <w:rPr>
          <w:rFonts w:ascii="Times New Roman" w:hAnsi="Times New Roman"/>
          <w:iCs/>
          <w:color w:val="000000"/>
          <w:sz w:val="24"/>
          <w:szCs w:val="24"/>
        </w:rPr>
        <w:t>ënimit të dokumenteve noteriale</w:t>
      </w:r>
      <w:r w:rsidR="000107FB" w:rsidRPr="00CD78DC">
        <w:rPr>
          <w:rFonts w:ascii="Times New Roman" w:hAnsi="Times New Roman"/>
          <w:sz w:val="24"/>
          <w:szCs w:val="24"/>
        </w:rPr>
        <w:t xml:space="preserve"> </w:t>
      </w:r>
      <w:r w:rsidRPr="00CD78DC">
        <w:rPr>
          <w:rFonts w:ascii="Times New Roman" w:hAnsi="Times New Roman"/>
          <w:sz w:val="24"/>
          <w:szCs w:val="24"/>
        </w:rPr>
        <w:t xml:space="preserve">bëhet përmes platformës </w:t>
      </w:r>
      <w:r w:rsidR="00F867AF" w:rsidRPr="00CD78DC">
        <w:rPr>
          <w:rFonts w:ascii="Times New Roman" w:hAnsi="Times New Roman"/>
          <w:sz w:val="24"/>
          <w:szCs w:val="24"/>
        </w:rPr>
        <w:t>elektronike</w:t>
      </w:r>
      <w:r w:rsidRPr="00CD78DC">
        <w:rPr>
          <w:rFonts w:ascii="Times New Roman" w:hAnsi="Times New Roman"/>
          <w:sz w:val="24"/>
          <w:szCs w:val="24"/>
        </w:rPr>
        <w:t xml:space="preserve"> të konsultimeve publike ose në e-</w:t>
      </w:r>
      <w:proofErr w:type="spellStart"/>
      <w:r w:rsidRPr="00CD78DC">
        <w:rPr>
          <w:rFonts w:ascii="Times New Roman" w:hAnsi="Times New Roman"/>
          <w:sz w:val="24"/>
          <w:szCs w:val="24"/>
        </w:rPr>
        <w:t>mail</w:t>
      </w:r>
      <w:proofErr w:type="spellEnd"/>
      <w:r w:rsidRPr="00CD78DC">
        <w:rPr>
          <w:rFonts w:ascii="Times New Roman" w:hAnsi="Times New Roman"/>
          <w:sz w:val="24"/>
          <w:szCs w:val="24"/>
        </w:rPr>
        <w:t xml:space="preserve"> adresën: </w:t>
      </w:r>
      <w:hyperlink r:id="rId13" w:history="1">
        <w:r w:rsidR="002733F4" w:rsidRPr="008D5767">
          <w:rPr>
            <w:rStyle w:val="Hyperlink"/>
            <w:rFonts w:ascii="Times New Roman" w:hAnsi="Times New Roman"/>
            <w:sz w:val="24"/>
            <w:szCs w:val="24"/>
          </w:rPr>
          <w:t xml:space="preserve">floriana.rugova@rks-gov.net </w:t>
        </w:r>
      </w:hyperlink>
      <w:r w:rsidR="002733F4">
        <w:rPr>
          <w:rFonts w:ascii="Times New Roman" w:hAnsi="Times New Roman"/>
          <w:sz w:val="24"/>
          <w:szCs w:val="24"/>
        </w:rPr>
        <w:t xml:space="preserve">, </w:t>
      </w:r>
      <w:r w:rsidR="002733F4" w:rsidRPr="00F649E5">
        <w:rPr>
          <w:rFonts w:ascii="Times New Roman" w:hAnsi="Times New Roman"/>
          <w:sz w:val="24"/>
          <w:szCs w:val="24"/>
        </w:rPr>
        <w:t xml:space="preserve">jo më larg se deri </w:t>
      </w:r>
      <w:r w:rsidR="002733F4">
        <w:rPr>
          <w:rFonts w:ascii="Times New Roman" w:hAnsi="Times New Roman"/>
          <w:sz w:val="24"/>
          <w:szCs w:val="24"/>
        </w:rPr>
        <w:t>më 05 korrik 2019, ora 16:00.</w:t>
      </w:r>
      <w:r w:rsidR="002733F4" w:rsidRPr="00F649E5">
        <w:rPr>
          <w:rFonts w:ascii="Times New Roman" w:hAnsi="Times New Roman"/>
          <w:sz w:val="24"/>
          <w:szCs w:val="24"/>
        </w:rPr>
        <w:t xml:space="preserve"> </w:t>
      </w:r>
    </w:p>
    <w:p w:rsidR="00A61766" w:rsidRPr="00CD78DC" w:rsidRDefault="00A61766" w:rsidP="0093256E">
      <w:pPr>
        <w:jc w:val="both"/>
        <w:rPr>
          <w:rFonts w:ascii="Times New Roman" w:hAnsi="Times New Roman"/>
          <w:sz w:val="24"/>
          <w:szCs w:val="24"/>
        </w:rPr>
      </w:pPr>
    </w:p>
    <w:p w:rsidR="00A61766" w:rsidRPr="00CD78DC" w:rsidRDefault="00A61766" w:rsidP="0093256E">
      <w:pPr>
        <w:jc w:val="both"/>
        <w:rPr>
          <w:rFonts w:ascii="Times New Roman" w:hAnsi="Times New Roman"/>
          <w:sz w:val="24"/>
          <w:szCs w:val="24"/>
        </w:rPr>
      </w:pPr>
    </w:p>
    <w:p w:rsidR="00A61766" w:rsidRPr="00CD78DC" w:rsidRDefault="00A61766" w:rsidP="0093256E">
      <w:pPr>
        <w:jc w:val="both"/>
        <w:rPr>
          <w:rFonts w:ascii="Times New Roman" w:hAnsi="Times New Roman"/>
          <w:sz w:val="24"/>
          <w:szCs w:val="24"/>
        </w:rPr>
      </w:pPr>
      <w:r w:rsidRPr="00CD78DC">
        <w:rPr>
          <w:rFonts w:ascii="Times New Roman" w:hAnsi="Times New Roman"/>
          <w:sz w:val="24"/>
          <w:szCs w:val="24"/>
        </w:rPr>
        <w:tab/>
      </w:r>
    </w:p>
    <w:p w:rsidR="00A61766" w:rsidRPr="00CD78DC" w:rsidRDefault="00A61766" w:rsidP="0093256E">
      <w:pPr>
        <w:jc w:val="both"/>
        <w:rPr>
          <w:rFonts w:ascii="Times New Roman" w:hAnsi="Times New Roman"/>
          <w:sz w:val="24"/>
          <w:szCs w:val="24"/>
        </w:rPr>
      </w:pPr>
    </w:p>
    <w:p w:rsidR="009D3DF0" w:rsidRPr="00CD78DC" w:rsidRDefault="009D3DF0" w:rsidP="0093256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D3DF0" w:rsidRPr="00CD78DC" w:rsidSect="005344F0">
      <w:pgSz w:w="11906" w:h="16838"/>
      <w:pgMar w:top="1080" w:right="1440" w:bottom="1260" w:left="1440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F7" w:rsidRDefault="008149F7">
      <w:pPr>
        <w:spacing w:after="0" w:line="240" w:lineRule="auto"/>
      </w:pPr>
      <w:r>
        <w:separator/>
      </w:r>
    </w:p>
  </w:endnote>
  <w:endnote w:type="continuationSeparator" w:id="0">
    <w:p w:rsidR="008149F7" w:rsidRDefault="0081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8B" w:rsidRDefault="00A61766" w:rsidP="003F21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288B" w:rsidRDefault="008149F7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8B" w:rsidRDefault="008149F7" w:rsidP="003F2144">
    <w:pPr>
      <w:pStyle w:val="Footer"/>
      <w:framePr w:wrap="around" w:vAnchor="text" w:hAnchor="margin" w:xAlign="center" w:y="1"/>
      <w:rPr>
        <w:rStyle w:val="PageNumber"/>
      </w:rPr>
    </w:pPr>
  </w:p>
  <w:p w:rsidR="005A5E87" w:rsidRDefault="008149F7" w:rsidP="003F2144">
    <w:pPr>
      <w:pStyle w:val="Footer"/>
      <w:framePr w:wrap="around" w:vAnchor="text" w:hAnchor="margin" w:xAlign="center" w:y="1"/>
      <w:rPr>
        <w:rStyle w:val="PageNumber"/>
      </w:rPr>
    </w:pPr>
  </w:p>
  <w:p w:rsidR="006C0BE2" w:rsidRDefault="008149F7" w:rsidP="006C0B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F7" w:rsidRDefault="008149F7">
      <w:pPr>
        <w:spacing w:after="0" w:line="240" w:lineRule="auto"/>
      </w:pPr>
      <w:r>
        <w:separator/>
      </w:r>
    </w:p>
  </w:footnote>
  <w:footnote w:type="continuationSeparator" w:id="0">
    <w:p w:rsidR="008149F7" w:rsidRDefault="0081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8B" w:rsidRDefault="008149F7" w:rsidP="00CE622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549"/>
    <w:multiLevelType w:val="multilevel"/>
    <w:tmpl w:val="2AE0618E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3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7" w:hanging="1800"/>
      </w:pPr>
      <w:rPr>
        <w:rFonts w:hint="default"/>
      </w:rPr>
    </w:lvl>
  </w:abstractNum>
  <w:abstractNum w:abstractNumId="1">
    <w:nsid w:val="539F32E0"/>
    <w:multiLevelType w:val="hybridMultilevel"/>
    <w:tmpl w:val="F0F8FBD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8D4F0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66"/>
    <w:rsid w:val="000107FB"/>
    <w:rsid w:val="000E4653"/>
    <w:rsid w:val="00122597"/>
    <w:rsid w:val="0018123F"/>
    <w:rsid w:val="001952FD"/>
    <w:rsid w:val="001F1D51"/>
    <w:rsid w:val="001F7591"/>
    <w:rsid w:val="002141C5"/>
    <w:rsid w:val="002733F4"/>
    <w:rsid w:val="002A7195"/>
    <w:rsid w:val="00390768"/>
    <w:rsid w:val="003917ED"/>
    <w:rsid w:val="003D39D7"/>
    <w:rsid w:val="00400DA3"/>
    <w:rsid w:val="005148A2"/>
    <w:rsid w:val="00552233"/>
    <w:rsid w:val="0055476C"/>
    <w:rsid w:val="006C7AE4"/>
    <w:rsid w:val="006E490E"/>
    <w:rsid w:val="00726DA1"/>
    <w:rsid w:val="007776B6"/>
    <w:rsid w:val="007B3F18"/>
    <w:rsid w:val="007D683D"/>
    <w:rsid w:val="008149F7"/>
    <w:rsid w:val="00855AA5"/>
    <w:rsid w:val="008A0F40"/>
    <w:rsid w:val="008A36CA"/>
    <w:rsid w:val="0093256E"/>
    <w:rsid w:val="00937202"/>
    <w:rsid w:val="009D3DF0"/>
    <w:rsid w:val="009E7556"/>
    <w:rsid w:val="00A31023"/>
    <w:rsid w:val="00A468F2"/>
    <w:rsid w:val="00A61766"/>
    <w:rsid w:val="00A650E7"/>
    <w:rsid w:val="00AE6F56"/>
    <w:rsid w:val="00AE7063"/>
    <w:rsid w:val="00B04A58"/>
    <w:rsid w:val="00B243BB"/>
    <w:rsid w:val="00B51464"/>
    <w:rsid w:val="00C255AF"/>
    <w:rsid w:val="00C323A7"/>
    <w:rsid w:val="00C36912"/>
    <w:rsid w:val="00CD78DC"/>
    <w:rsid w:val="00CE70D2"/>
    <w:rsid w:val="00D4064F"/>
    <w:rsid w:val="00D821F8"/>
    <w:rsid w:val="00E075E9"/>
    <w:rsid w:val="00F867AF"/>
    <w:rsid w:val="00FC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66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A617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6176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61766"/>
    <w:rPr>
      <w:rFonts w:ascii="Calibri" w:eastAsia="MS Mincho" w:hAnsi="Calibri" w:cs="Times New Roman"/>
      <w:sz w:val="20"/>
      <w:szCs w:val="20"/>
      <w:lang w:val="x-none" w:eastAsia="x-none"/>
    </w:rPr>
  </w:style>
  <w:style w:type="character" w:styleId="PageNumber">
    <w:name w:val="page number"/>
    <w:rsid w:val="00A61766"/>
  </w:style>
  <w:style w:type="paragraph" w:styleId="Title">
    <w:name w:val="Title"/>
    <w:basedOn w:val="Normal"/>
    <w:link w:val="TitleChar"/>
    <w:qFormat/>
    <w:rsid w:val="00A6176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x-none"/>
    </w:rPr>
  </w:style>
  <w:style w:type="character" w:customStyle="1" w:styleId="TitleChar">
    <w:name w:val="Title Char"/>
    <w:basedOn w:val="DefaultParagraphFont"/>
    <w:link w:val="Title"/>
    <w:rsid w:val="00A61766"/>
    <w:rPr>
      <w:rFonts w:ascii="Times New Roman" w:eastAsia="MS Mincho" w:hAnsi="Times New Roman" w:cs="Times New Roman"/>
      <w:b/>
      <w:bCs/>
      <w:sz w:val="24"/>
      <w:szCs w:val="24"/>
      <w:lang w:val="sq-AL" w:eastAsia="x-none"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30"/>
    <w:qFormat/>
    <w:rsid w:val="00A617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MediumShading2-Accent3Char">
    <w:name w:val="Medium Shading 2 - Accent 3 Char"/>
    <w:link w:val="MediumShading2-Accent31"/>
    <w:uiPriority w:val="30"/>
    <w:rsid w:val="00A61766"/>
    <w:rPr>
      <w:rFonts w:ascii="Calibri" w:eastAsia="MS Mincho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A61766"/>
    <w:pPr>
      <w:spacing w:after="160" w:line="259" w:lineRule="auto"/>
      <w:ind w:left="720"/>
      <w:contextualSpacing/>
    </w:pPr>
    <w:rPr>
      <w:lang w:val="en-US"/>
    </w:rPr>
  </w:style>
  <w:style w:type="paragraph" w:styleId="NoSpacing">
    <w:name w:val="No Spacing"/>
    <w:link w:val="NoSpacingChar"/>
    <w:uiPriority w:val="1"/>
    <w:qFormat/>
    <w:rsid w:val="00A617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A61766"/>
  </w:style>
  <w:style w:type="character" w:styleId="Hyperlink">
    <w:name w:val="Hyperlink"/>
    <w:basedOn w:val="DefaultParagraphFont"/>
    <w:uiPriority w:val="99"/>
    <w:unhideWhenUsed/>
    <w:rsid w:val="002733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BB"/>
    <w:rPr>
      <w:rFonts w:ascii="Tahoma" w:eastAsia="MS Mincho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66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A617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6176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61766"/>
    <w:rPr>
      <w:rFonts w:ascii="Calibri" w:eastAsia="MS Mincho" w:hAnsi="Calibri" w:cs="Times New Roman"/>
      <w:sz w:val="20"/>
      <w:szCs w:val="20"/>
      <w:lang w:val="x-none" w:eastAsia="x-none"/>
    </w:rPr>
  </w:style>
  <w:style w:type="character" w:styleId="PageNumber">
    <w:name w:val="page number"/>
    <w:rsid w:val="00A61766"/>
  </w:style>
  <w:style w:type="paragraph" w:styleId="Title">
    <w:name w:val="Title"/>
    <w:basedOn w:val="Normal"/>
    <w:link w:val="TitleChar"/>
    <w:qFormat/>
    <w:rsid w:val="00A6176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x-none"/>
    </w:rPr>
  </w:style>
  <w:style w:type="character" w:customStyle="1" w:styleId="TitleChar">
    <w:name w:val="Title Char"/>
    <w:basedOn w:val="DefaultParagraphFont"/>
    <w:link w:val="Title"/>
    <w:rsid w:val="00A61766"/>
    <w:rPr>
      <w:rFonts w:ascii="Times New Roman" w:eastAsia="MS Mincho" w:hAnsi="Times New Roman" w:cs="Times New Roman"/>
      <w:b/>
      <w:bCs/>
      <w:sz w:val="24"/>
      <w:szCs w:val="24"/>
      <w:lang w:val="sq-AL" w:eastAsia="x-none"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30"/>
    <w:qFormat/>
    <w:rsid w:val="00A617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MediumShading2-Accent3Char">
    <w:name w:val="Medium Shading 2 - Accent 3 Char"/>
    <w:link w:val="MediumShading2-Accent31"/>
    <w:uiPriority w:val="30"/>
    <w:rsid w:val="00A61766"/>
    <w:rPr>
      <w:rFonts w:ascii="Calibri" w:eastAsia="MS Mincho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A61766"/>
    <w:pPr>
      <w:spacing w:after="160" w:line="259" w:lineRule="auto"/>
      <w:ind w:left="720"/>
      <w:contextualSpacing/>
    </w:pPr>
    <w:rPr>
      <w:lang w:val="en-US"/>
    </w:rPr>
  </w:style>
  <w:style w:type="paragraph" w:styleId="NoSpacing">
    <w:name w:val="No Spacing"/>
    <w:link w:val="NoSpacingChar"/>
    <w:uiPriority w:val="1"/>
    <w:qFormat/>
    <w:rsid w:val="00A617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A61766"/>
  </w:style>
  <w:style w:type="character" w:styleId="Hyperlink">
    <w:name w:val="Hyperlink"/>
    <w:basedOn w:val="DefaultParagraphFont"/>
    <w:uiPriority w:val="99"/>
    <w:unhideWhenUsed/>
    <w:rsid w:val="002733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BB"/>
    <w:rPr>
      <w:rFonts w:ascii="Tahoma" w:eastAsia="MS Mincho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Floriana.Rugova\Desktop\Dok.e%20konsultimit%20per%20UA%20per%20Noteri\Shqip\floriana.rugova@rks-gov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246E4-4E61-44FB-9F95-9C1372BB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Valmira Uka</dc:creator>
  <cp:keywords/>
  <dc:description/>
  <cp:lastModifiedBy>Ruzhdi Osmani</cp:lastModifiedBy>
  <cp:revision>8</cp:revision>
  <dcterms:created xsi:type="dcterms:W3CDTF">2019-05-15T12:35:00Z</dcterms:created>
  <dcterms:modified xsi:type="dcterms:W3CDTF">2019-06-17T08:07:00Z</dcterms:modified>
</cp:coreProperties>
</file>